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69F6F" w14:textId="7AB7E488" w:rsidR="00DE150E" w:rsidRDefault="00EA0907" w:rsidP="00EA0907">
      <w:pPr>
        <w:widowControl w:val="0"/>
        <w:pBdr>
          <w:top w:val="nil"/>
          <w:left w:val="nil"/>
          <w:bottom w:val="nil"/>
          <w:right w:val="nil"/>
          <w:between w:val="nil"/>
        </w:pBdr>
        <w:spacing w:before="200" w:line="240" w:lineRule="auto"/>
        <w:ind w:left="567" w:right="186"/>
        <w:rPr>
          <w:b/>
          <w:color w:val="434343"/>
          <w:sz w:val="28"/>
          <w:szCs w:val="28"/>
        </w:rPr>
      </w:pPr>
      <w:r>
        <w:rPr>
          <w:b/>
          <w:color w:val="434343"/>
          <w:sz w:val="28"/>
          <w:szCs w:val="28"/>
          <w:highlight w:val="white"/>
        </w:rPr>
        <w:t>PODCAST</w:t>
      </w:r>
      <w:r>
        <w:rPr>
          <w:b/>
          <w:color w:val="434343"/>
          <w:sz w:val="28"/>
          <w:szCs w:val="28"/>
          <w:highlight w:val="white"/>
        </w:rPr>
        <w:t xml:space="preserve"> 1: What </w:t>
      </w:r>
      <w:r>
        <w:rPr>
          <w:b/>
          <w:color w:val="434343"/>
          <w:sz w:val="28"/>
          <w:szCs w:val="28"/>
          <w:highlight w:val="white"/>
        </w:rPr>
        <w:t>d</w:t>
      </w:r>
      <w:r>
        <w:rPr>
          <w:b/>
          <w:color w:val="434343"/>
          <w:sz w:val="28"/>
          <w:szCs w:val="28"/>
          <w:highlight w:val="white"/>
        </w:rPr>
        <w:t>oes ‘</w:t>
      </w:r>
      <w:r>
        <w:rPr>
          <w:b/>
          <w:color w:val="434343"/>
          <w:sz w:val="28"/>
          <w:szCs w:val="28"/>
          <w:highlight w:val="white"/>
        </w:rPr>
        <w:t>w</w:t>
      </w:r>
      <w:r>
        <w:rPr>
          <w:b/>
          <w:color w:val="434343"/>
          <w:sz w:val="28"/>
          <w:szCs w:val="28"/>
          <w:highlight w:val="white"/>
        </w:rPr>
        <w:t xml:space="preserve">orking </w:t>
      </w:r>
      <w:r>
        <w:rPr>
          <w:b/>
          <w:color w:val="434343"/>
          <w:sz w:val="28"/>
          <w:szCs w:val="28"/>
          <w:highlight w:val="white"/>
        </w:rPr>
        <w:t>c</w:t>
      </w:r>
      <w:r>
        <w:rPr>
          <w:b/>
          <w:color w:val="434343"/>
          <w:sz w:val="28"/>
          <w:szCs w:val="28"/>
          <w:highlight w:val="white"/>
        </w:rPr>
        <w:t xml:space="preserve">lass’ </w:t>
      </w:r>
      <w:r>
        <w:rPr>
          <w:b/>
          <w:color w:val="434343"/>
          <w:sz w:val="28"/>
          <w:szCs w:val="28"/>
          <w:highlight w:val="white"/>
        </w:rPr>
        <w:t>m</w:t>
      </w:r>
      <w:r>
        <w:rPr>
          <w:b/>
          <w:color w:val="434343"/>
          <w:sz w:val="28"/>
          <w:szCs w:val="28"/>
          <w:highlight w:val="white"/>
        </w:rPr>
        <w:t xml:space="preserve">ean and </w:t>
      </w:r>
      <w:r>
        <w:rPr>
          <w:b/>
          <w:color w:val="434343"/>
          <w:sz w:val="28"/>
          <w:szCs w:val="28"/>
          <w:highlight w:val="white"/>
        </w:rPr>
        <w:t>h</w:t>
      </w:r>
      <w:r>
        <w:rPr>
          <w:b/>
          <w:color w:val="434343"/>
          <w:sz w:val="28"/>
          <w:szCs w:val="28"/>
          <w:highlight w:val="white"/>
        </w:rPr>
        <w:t xml:space="preserve">ow are </w:t>
      </w:r>
      <w:r>
        <w:rPr>
          <w:b/>
          <w:color w:val="434343"/>
          <w:sz w:val="28"/>
          <w:szCs w:val="28"/>
          <w:highlight w:val="white"/>
        </w:rPr>
        <w:t>w</w:t>
      </w:r>
      <w:r>
        <w:rPr>
          <w:b/>
          <w:color w:val="434343"/>
          <w:sz w:val="28"/>
          <w:szCs w:val="28"/>
          <w:highlight w:val="white"/>
        </w:rPr>
        <w:t xml:space="preserve">orking </w:t>
      </w:r>
      <w:r>
        <w:rPr>
          <w:b/>
          <w:color w:val="434343"/>
          <w:sz w:val="28"/>
          <w:szCs w:val="28"/>
          <w:highlight w:val="white"/>
        </w:rPr>
        <w:t>c</w:t>
      </w:r>
      <w:r>
        <w:rPr>
          <w:b/>
          <w:color w:val="434343"/>
          <w:sz w:val="28"/>
          <w:szCs w:val="28"/>
          <w:highlight w:val="white"/>
        </w:rPr>
        <w:t xml:space="preserve">lass </w:t>
      </w:r>
      <w:r>
        <w:rPr>
          <w:b/>
          <w:color w:val="434343"/>
          <w:sz w:val="28"/>
          <w:szCs w:val="28"/>
          <w:highlight w:val="white"/>
        </w:rPr>
        <w:t>p</w:t>
      </w:r>
      <w:r>
        <w:rPr>
          <w:b/>
          <w:color w:val="434343"/>
          <w:sz w:val="28"/>
          <w:szCs w:val="28"/>
          <w:highlight w:val="white"/>
        </w:rPr>
        <w:t xml:space="preserve">eople </w:t>
      </w:r>
      <w:r>
        <w:rPr>
          <w:b/>
          <w:color w:val="434343"/>
          <w:sz w:val="28"/>
          <w:szCs w:val="28"/>
          <w:highlight w:val="white"/>
        </w:rPr>
        <w:t>e</w:t>
      </w:r>
      <w:r>
        <w:rPr>
          <w:b/>
          <w:color w:val="434343"/>
          <w:sz w:val="28"/>
          <w:szCs w:val="28"/>
          <w:highlight w:val="white"/>
        </w:rPr>
        <w:t xml:space="preserve">xcluded? </w:t>
      </w:r>
    </w:p>
    <w:p w14:paraId="52C69F70" w14:textId="77777777" w:rsidR="00DE150E" w:rsidRDefault="00EA0907" w:rsidP="00EA0907">
      <w:pPr>
        <w:widowControl w:val="0"/>
        <w:pBdr>
          <w:top w:val="nil"/>
          <w:left w:val="nil"/>
          <w:bottom w:val="nil"/>
          <w:right w:val="nil"/>
          <w:between w:val="nil"/>
        </w:pBdr>
        <w:spacing w:before="200" w:line="240" w:lineRule="auto"/>
        <w:ind w:left="567" w:right="186"/>
        <w:rPr>
          <w:color w:val="434343"/>
          <w:sz w:val="28"/>
          <w:szCs w:val="28"/>
        </w:rPr>
      </w:pPr>
      <w:r>
        <w:rPr>
          <w:color w:val="434343"/>
          <w:sz w:val="28"/>
          <w:szCs w:val="28"/>
          <w:highlight w:val="white"/>
        </w:rPr>
        <w:t>We are fortunate to have a brilliant array of independent film and exhibition</w:t>
      </w:r>
      <w:r>
        <w:rPr>
          <w:color w:val="434343"/>
          <w:sz w:val="28"/>
          <w:szCs w:val="28"/>
        </w:rPr>
        <w:t xml:space="preserve"> </w:t>
      </w:r>
      <w:r>
        <w:rPr>
          <w:color w:val="434343"/>
          <w:sz w:val="28"/>
          <w:szCs w:val="28"/>
          <w:highlight w:val="white"/>
        </w:rPr>
        <w:t>in the UK, but one significant issue within it, as well as the film industry and</w:t>
      </w:r>
      <w:r>
        <w:rPr>
          <w:color w:val="434343"/>
          <w:sz w:val="28"/>
          <w:szCs w:val="28"/>
        </w:rPr>
        <w:t xml:space="preserve"> </w:t>
      </w:r>
      <w:r>
        <w:rPr>
          <w:color w:val="434343"/>
          <w:sz w:val="28"/>
          <w:szCs w:val="28"/>
          <w:highlight w:val="white"/>
        </w:rPr>
        <w:t>the arts in general, is the lack of accessibility and inclusion for people who</w:t>
      </w:r>
      <w:r>
        <w:rPr>
          <w:color w:val="434343"/>
          <w:sz w:val="28"/>
          <w:szCs w:val="28"/>
        </w:rPr>
        <w:t xml:space="preserve"> </w:t>
      </w:r>
      <w:r>
        <w:rPr>
          <w:color w:val="434343"/>
          <w:sz w:val="28"/>
          <w:szCs w:val="28"/>
          <w:highlight w:val="white"/>
        </w:rPr>
        <w:t>were raised working class and are seeking jobs in the industry or would</w:t>
      </w:r>
      <w:r>
        <w:rPr>
          <w:color w:val="434343"/>
          <w:sz w:val="28"/>
          <w:szCs w:val="28"/>
        </w:rPr>
        <w:t xml:space="preserve"> </w:t>
      </w:r>
      <w:r>
        <w:rPr>
          <w:color w:val="434343"/>
          <w:sz w:val="28"/>
          <w:szCs w:val="28"/>
          <w:highlight w:val="white"/>
        </w:rPr>
        <w:t xml:space="preserve">simply like to attend independent cinemas as a leisure activity. </w:t>
      </w:r>
    </w:p>
    <w:p w14:paraId="52C69F71" w14:textId="77777777" w:rsidR="00DE150E" w:rsidRDefault="00EA0907" w:rsidP="00EA0907">
      <w:pPr>
        <w:widowControl w:val="0"/>
        <w:pBdr>
          <w:top w:val="nil"/>
          <w:left w:val="nil"/>
          <w:bottom w:val="nil"/>
          <w:right w:val="nil"/>
          <w:between w:val="nil"/>
        </w:pBdr>
        <w:spacing w:before="200" w:line="240" w:lineRule="auto"/>
        <w:ind w:left="567" w:right="186"/>
        <w:rPr>
          <w:color w:val="434343"/>
          <w:sz w:val="28"/>
          <w:szCs w:val="28"/>
        </w:rPr>
      </w:pPr>
      <w:r>
        <w:rPr>
          <w:color w:val="434343"/>
          <w:sz w:val="28"/>
          <w:szCs w:val="28"/>
          <w:highlight w:val="white"/>
        </w:rPr>
        <w:t>Hello! I’m Dr Leanne Dawson, an equalit</w:t>
      </w:r>
      <w:r>
        <w:rPr>
          <w:color w:val="434343"/>
          <w:sz w:val="28"/>
          <w:szCs w:val="28"/>
          <w:highlight w:val="white"/>
        </w:rPr>
        <w:t xml:space="preserve">y, diversity, and inclusion consultant, author, and academic. </w:t>
      </w:r>
      <w:r>
        <w:rPr>
          <w:color w:val="434343"/>
          <w:sz w:val="28"/>
          <w:szCs w:val="28"/>
          <w:highlight w:val="white"/>
        </w:rPr>
        <w:t>In this podcast I will give a brief overview of equality, diversity, and inclusion,</w:t>
      </w:r>
      <w:r>
        <w:rPr>
          <w:color w:val="434343"/>
          <w:sz w:val="28"/>
          <w:szCs w:val="28"/>
        </w:rPr>
        <w:t xml:space="preserve"> </w:t>
      </w:r>
      <w:r>
        <w:rPr>
          <w:color w:val="434343"/>
          <w:sz w:val="28"/>
          <w:szCs w:val="28"/>
          <w:highlight w:val="white"/>
        </w:rPr>
        <w:t>before discussing the UK’s 2010 Equality Act and how omitting class or</w:t>
      </w:r>
      <w:r>
        <w:rPr>
          <w:color w:val="434343"/>
          <w:sz w:val="28"/>
          <w:szCs w:val="28"/>
        </w:rPr>
        <w:t xml:space="preserve"> </w:t>
      </w:r>
      <w:r>
        <w:rPr>
          <w:color w:val="434343"/>
          <w:sz w:val="28"/>
          <w:szCs w:val="28"/>
          <w:highlight w:val="white"/>
        </w:rPr>
        <w:t>socio-economic position from the Act le</w:t>
      </w:r>
      <w:r>
        <w:rPr>
          <w:color w:val="434343"/>
          <w:sz w:val="28"/>
          <w:szCs w:val="28"/>
          <w:highlight w:val="white"/>
        </w:rPr>
        <w:t>aves working class people without the</w:t>
      </w:r>
      <w:r>
        <w:rPr>
          <w:color w:val="434343"/>
          <w:sz w:val="28"/>
          <w:szCs w:val="28"/>
        </w:rPr>
        <w:t xml:space="preserve"> </w:t>
      </w:r>
      <w:r>
        <w:rPr>
          <w:color w:val="434343"/>
          <w:sz w:val="28"/>
          <w:szCs w:val="28"/>
          <w:highlight w:val="white"/>
        </w:rPr>
        <w:t>legal protection that other categories have. I will then consider some of the</w:t>
      </w:r>
      <w:r>
        <w:rPr>
          <w:color w:val="434343"/>
          <w:sz w:val="28"/>
          <w:szCs w:val="28"/>
        </w:rPr>
        <w:t xml:space="preserve"> </w:t>
      </w:r>
      <w:r>
        <w:rPr>
          <w:color w:val="434343"/>
          <w:sz w:val="28"/>
          <w:szCs w:val="28"/>
          <w:highlight w:val="white"/>
        </w:rPr>
        <w:t>issues with defining working class; how class intersects with other aspects of</w:t>
      </w:r>
      <w:r>
        <w:rPr>
          <w:color w:val="434343"/>
          <w:sz w:val="28"/>
          <w:szCs w:val="28"/>
        </w:rPr>
        <w:t xml:space="preserve"> </w:t>
      </w:r>
      <w:r>
        <w:rPr>
          <w:color w:val="434343"/>
          <w:sz w:val="28"/>
          <w:szCs w:val="28"/>
          <w:highlight w:val="white"/>
        </w:rPr>
        <w:t>our identity; the cultural, social, and economic barriers tha</w:t>
      </w:r>
      <w:r>
        <w:rPr>
          <w:color w:val="434343"/>
          <w:sz w:val="28"/>
          <w:szCs w:val="28"/>
          <w:highlight w:val="white"/>
        </w:rPr>
        <w:t xml:space="preserve">t put many </w:t>
      </w:r>
      <w:proofErr w:type="gramStart"/>
      <w:r>
        <w:rPr>
          <w:color w:val="434343"/>
          <w:sz w:val="28"/>
          <w:szCs w:val="28"/>
          <w:highlight w:val="white"/>
        </w:rPr>
        <w:t>working</w:t>
      </w:r>
      <w:r>
        <w:rPr>
          <w:color w:val="434343"/>
          <w:sz w:val="28"/>
          <w:szCs w:val="28"/>
        </w:rPr>
        <w:t xml:space="preserve"> </w:t>
      </w:r>
      <w:r>
        <w:rPr>
          <w:color w:val="434343"/>
          <w:sz w:val="28"/>
          <w:szCs w:val="28"/>
          <w:highlight w:val="white"/>
        </w:rPr>
        <w:t>class</w:t>
      </w:r>
      <w:proofErr w:type="gramEnd"/>
      <w:r>
        <w:rPr>
          <w:color w:val="434343"/>
          <w:sz w:val="28"/>
          <w:szCs w:val="28"/>
          <w:highlight w:val="white"/>
        </w:rPr>
        <w:t xml:space="preserve"> people at a disadvantage; and, finally, some anecdotes about how</w:t>
      </w:r>
      <w:r>
        <w:rPr>
          <w:color w:val="434343"/>
          <w:sz w:val="28"/>
          <w:szCs w:val="28"/>
        </w:rPr>
        <w:t xml:space="preserve"> </w:t>
      </w:r>
      <w:r>
        <w:rPr>
          <w:color w:val="434343"/>
          <w:sz w:val="28"/>
          <w:szCs w:val="28"/>
          <w:highlight w:val="white"/>
        </w:rPr>
        <w:t>working class people are excluded from, or made to feel uncomfortable in,</w:t>
      </w:r>
      <w:r>
        <w:rPr>
          <w:color w:val="434343"/>
          <w:sz w:val="28"/>
          <w:szCs w:val="28"/>
        </w:rPr>
        <w:t xml:space="preserve"> </w:t>
      </w:r>
      <w:r>
        <w:rPr>
          <w:color w:val="434343"/>
          <w:sz w:val="28"/>
          <w:szCs w:val="28"/>
          <w:highlight w:val="white"/>
        </w:rPr>
        <w:t>independent cinemas.</w:t>
      </w:r>
      <w:r>
        <w:rPr>
          <w:color w:val="434343"/>
          <w:sz w:val="28"/>
          <w:szCs w:val="28"/>
        </w:rPr>
        <w:t xml:space="preserve"> </w:t>
      </w:r>
    </w:p>
    <w:p w14:paraId="52C69F72" w14:textId="77777777" w:rsidR="00DE150E" w:rsidRDefault="00EA0907" w:rsidP="00EA0907">
      <w:pPr>
        <w:widowControl w:val="0"/>
        <w:pBdr>
          <w:top w:val="nil"/>
          <w:left w:val="nil"/>
          <w:bottom w:val="nil"/>
          <w:right w:val="nil"/>
          <w:between w:val="nil"/>
        </w:pBdr>
        <w:spacing w:before="200" w:line="240" w:lineRule="auto"/>
        <w:ind w:left="567" w:right="186"/>
        <w:rPr>
          <w:color w:val="434343"/>
          <w:sz w:val="28"/>
          <w:szCs w:val="28"/>
        </w:rPr>
      </w:pPr>
      <w:r>
        <w:rPr>
          <w:color w:val="434343"/>
          <w:sz w:val="28"/>
          <w:szCs w:val="28"/>
        </w:rPr>
        <w:t xml:space="preserve">Equality is about ensuring equal opportunity, but although the term </w:t>
      </w:r>
      <w:proofErr w:type="gramStart"/>
      <w:r>
        <w:rPr>
          <w:color w:val="434343"/>
          <w:sz w:val="28"/>
          <w:szCs w:val="28"/>
        </w:rPr>
        <w:t>is  important</w:t>
      </w:r>
      <w:proofErr w:type="gramEnd"/>
      <w:r>
        <w:rPr>
          <w:color w:val="434343"/>
          <w:sz w:val="28"/>
          <w:szCs w:val="28"/>
        </w:rPr>
        <w:t xml:space="preserve"> especially within the law, there are many issues with and limits to  equality. Opportunities could be presented as equal but starting points </w:t>
      </w:r>
      <w:proofErr w:type="gramStart"/>
      <w:r>
        <w:rPr>
          <w:color w:val="434343"/>
          <w:sz w:val="28"/>
          <w:szCs w:val="28"/>
        </w:rPr>
        <w:t>and  the</w:t>
      </w:r>
      <w:proofErr w:type="gramEnd"/>
      <w:r>
        <w:rPr>
          <w:color w:val="434343"/>
          <w:sz w:val="28"/>
          <w:szCs w:val="28"/>
        </w:rPr>
        <w:t xml:space="preserve"> playing field certainly </w:t>
      </w:r>
      <w:r>
        <w:rPr>
          <w:color w:val="434343"/>
          <w:sz w:val="28"/>
          <w:szCs w:val="28"/>
        </w:rPr>
        <w:t xml:space="preserve">are not. Someone raised working class and </w:t>
      </w:r>
      <w:proofErr w:type="gramStart"/>
      <w:r>
        <w:rPr>
          <w:color w:val="434343"/>
          <w:sz w:val="28"/>
          <w:szCs w:val="28"/>
        </w:rPr>
        <w:t>in  poverty</w:t>
      </w:r>
      <w:proofErr w:type="gramEnd"/>
      <w:r>
        <w:rPr>
          <w:color w:val="434343"/>
          <w:sz w:val="28"/>
          <w:szCs w:val="28"/>
        </w:rPr>
        <w:t xml:space="preserve">, who attended a state school on free school meals </w:t>
      </w:r>
      <w:r>
        <w:rPr>
          <w:color w:val="434343"/>
          <w:sz w:val="28"/>
          <w:szCs w:val="28"/>
        </w:rPr>
        <w:t>has</w:t>
      </w:r>
      <w:r>
        <w:rPr>
          <w:color w:val="434343"/>
          <w:sz w:val="28"/>
          <w:szCs w:val="28"/>
        </w:rPr>
        <w:t xml:space="preserve"> not </w:t>
      </w:r>
      <w:r>
        <w:rPr>
          <w:color w:val="434343"/>
          <w:sz w:val="28"/>
          <w:szCs w:val="28"/>
        </w:rPr>
        <w:t>had</w:t>
      </w:r>
      <w:r>
        <w:rPr>
          <w:color w:val="434343"/>
          <w:sz w:val="28"/>
          <w:szCs w:val="28"/>
        </w:rPr>
        <w:t xml:space="preserve"> the same opportunities growing up as someone raised middle class and  whose parents had enough resources to allow them to attend a private s</w:t>
      </w:r>
      <w:r>
        <w:rPr>
          <w:color w:val="434343"/>
          <w:sz w:val="28"/>
          <w:szCs w:val="28"/>
        </w:rPr>
        <w:t xml:space="preserve">chool and multiple extracurricular activities. </w:t>
      </w:r>
    </w:p>
    <w:p w14:paraId="52C69F73" w14:textId="77777777" w:rsidR="00DE150E" w:rsidRDefault="00EA0907" w:rsidP="00EA0907">
      <w:pPr>
        <w:widowControl w:val="0"/>
        <w:pBdr>
          <w:top w:val="nil"/>
          <w:left w:val="nil"/>
          <w:bottom w:val="nil"/>
          <w:right w:val="nil"/>
          <w:between w:val="nil"/>
        </w:pBdr>
        <w:spacing w:before="200" w:line="240" w:lineRule="auto"/>
        <w:ind w:left="567" w:right="186"/>
        <w:rPr>
          <w:color w:val="434343"/>
          <w:sz w:val="28"/>
          <w:szCs w:val="28"/>
        </w:rPr>
      </w:pPr>
      <w:r>
        <w:rPr>
          <w:color w:val="434343"/>
          <w:sz w:val="28"/>
          <w:szCs w:val="28"/>
        </w:rPr>
        <w:t xml:space="preserve">Because we have not all had equal privilege and opportunities, we need </w:t>
      </w:r>
      <w:proofErr w:type="gramStart"/>
      <w:r>
        <w:rPr>
          <w:color w:val="434343"/>
          <w:sz w:val="28"/>
          <w:szCs w:val="28"/>
        </w:rPr>
        <w:t>to  employ</w:t>
      </w:r>
      <w:proofErr w:type="gramEnd"/>
      <w:r>
        <w:rPr>
          <w:color w:val="434343"/>
          <w:sz w:val="28"/>
          <w:szCs w:val="28"/>
        </w:rPr>
        <w:t xml:space="preserve"> a diversity lens. Diversity takes account of the differences between individuals and groups of people. In some cases, this mea</w:t>
      </w:r>
      <w:r>
        <w:rPr>
          <w:color w:val="434343"/>
          <w:sz w:val="28"/>
          <w:szCs w:val="28"/>
        </w:rPr>
        <w:t xml:space="preserve">ns giving people what they need to level the playing field, rather than pretending we all have equal opportunities. In independent cinema we absolutely need to do more to level the playing field for working class people.  </w:t>
      </w:r>
    </w:p>
    <w:p w14:paraId="52C69F74" w14:textId="77777777" w:rsidR="00DE150E" w:rsidRDefault="00EA0907" w:rsidP="00EA0907">
      <w:pPr>
        <w:widowControl w:val="0"/>
        <w:pBdr>
          <w:top w:val="nil"/>
          <w:left w:val="nil"/>
          <w:bottom w:val="nil"/>
          <w:right w:val="nil"/>
          <w:between w:val="nil"/>
        </w:pBdr>
        <w:spacing w:before="200" w:line="240" w:lineRule="auto"/>
        <w:ind w:left="567" w:right="186"/>
        <w:rPr>
          <w:color w:val="434343"/>
          <w:sz w:val="28"/>
          <w:szCs w:val="28"/>
        </w:rPr>
      </w:pPr>
      <w:r>
        <w:rPr>
          <w:color w:val="434343"/>
          <w:sz w:val="28"/>
          <w:szCs w:val="28"/>
        </w:rPr>
        <w:t>Inclusion means creating an envir</w:t>
      </w:r>
      <w:r>
        <w:rPr>
          <w:color w:val="434343"/>
          <w:sz w:val="28"/>
          <w:szCs w:val="28"/>
        </w:rPr>
        <w:t xml:space="preserve">onment and a culture that accepts </w:t>
      </w:r>
      <w:proofErr w:type="gramStart"/>
      <w:r>
        <w:rPr>
          <w:color w:val="434343"/>
          <w:sz w:val="28"/>
          <w:szCs w:val="28"/>
        </w:rPr>
        <w:t>and  welcomes</w:t>
      </w:r>
      <w:proofErr w:type="gramEnd"/>
      <w:r>
        <w:rPr>
          <w:color w:val="434343"/>
          <w:sz w:val="28"/>
          <w:szCs w:val="28"/>
        </w:rPr>
        <w:t>, rather than simply tolerates, people for who they are</w:t>
      </w:r>
      <w:r>
        <w:rPr>
          <w:color w:val="434343"/>
          <w:sz w:val="28"/>
          <w:szCs w:val="28"/>
        </w:rPr>
        <w:t xml:space="preserve">. This </w:t>
      </w:r>
      <w:proofErr w:type="gramStart"/>
      <w:r>
        <w:rPr>
          <w:color w:val="434343"/>
          <w:sz w:val="28"/>
          <w:szCs w:val="28"/>
        </w:rPr>
        <w:t>leads  people</w:t>
      </w:r>
      <w:proofErr w:type="gramEnd"/>
      <w:r>
        <w:rPr>
          <w:color w:val="434343"/>
          <w:sz w:val="28"/>
          <w:szCs w:val="28"/>
        </w:rPr>
        <w:t xml:space="preserve"> to feel engaged and like they belong. Inclusion means we don’t act in a tokenistic capacity but that, in the </w:t>
      </w:r>
      <w:proofErr w:type="gramStart"/>
      <w:r>
        <w:rPr>
          <w:color w:val="434343"/>
          <w:sz w:val="28"/>
          <w:szCs w:val="28"/>
        </w:rPr>
        <w:t>context  of</w:t>
      </w:r>
      <w:proofErr w:type="gramEnd"/>
      <w:r>
        <w:rPr>
          <w:color w:val="434343"/>
          <w:sz w:val="28"/>
          <w:szCs w:val="28"/>
        </w:rPr>
        <w:t xml:space="preserve"> class, worki</w:t>
      </w:r>
      <w:r>
        <w:rPr>
          <w:color w:val="434343"/>
          <w:sz w:val="28"/>
          <w:szCs w:val="28"/>
        </w:rPr>
        <w:t xml:space="preserve">ng </w:t>
      </w:r>
      <w:r>
        <w:rPr>
          <w:color w:val="434343"/>
          <w:sz w:val="28"/>
          <w:szCs w:val="28"/>
        </w:rPr>
        <w:lastRenderedPageBreak/>
        <w:t xml:space="preserve">class film, filmmaking teams, audiences, and colleagues are as much a part of your organisation, and at all of the same levels, as middle class ones. </w:t>
      </w:r>
    </w:p>
    <w:p w14:paraId="52C69F75" w14:textId="77777777" w:rsidR="00DE150E" w:rsidRDefault="00DE150E" w:rsidP="00EA0907">
      <w:pPr>
        <w:widowControl w:val="0"/>
        <w:pBdr>
          <w:top w:val="nil"/>
          <w:left w:val="nil"/>
          <w:bottom w:val="nil"/>
          <w:right w:val="nil"/>
          <w:between w:val="nil"/>
        </w:pBdr>
        <w:spacing w:before="200" w:line="240" w:lineRule="auto"/>
        <w:ind w:left="567" w:right="15" w:firstLine="25"/>
        <w:rPr>
          <w:color w:val="434343"/>
          <w:sz w:val="28"/>
          <w:szCs w:val="28"/>
        </w:rPr>
      </w:pPr>
    </w:p>
    <w:p w14:paraId="52C69F76" w14:textId="77777777" w:rsidR="00DE150E" w:rsidRDefault="00EA0907" w:rsidP="00EA0907">
      <w:pPr>
        <w:widowControl w:val="0"/>
        <w:pBdr>
          <w:top w:val="nil"/>
          <w:left w:val="nil"/>
          <w:bottom w:val="nil"/>
          <w:right w:val="nil"/>
          <w:between w:val="nil"/>
        </w:pBdr>
        <w:spacing w:before="200" w:line="240" w:lineRule="auto"/>
        <w:ind w:left="567" w:right="129" w:firstLine="6"/>
        <w:rPr>
          <w:color w:val="434343"/>
          <w:sz w:val="28"/>
          <w:szCs w:val="28"/>
        </w:rPr>
      </w:pPr>
      <w:r>
        <w:rPr>
          <w:color w:val="434343"/>
          <w:sz w:val="28"/>
          <w:szCs w:val="28"/>
          <w:highlight w:val="white"/>
        </w:rPr>
        <w:t xml:space="preserve">There are a range of protected characteristics under the UK’s 2010 </w:t>
      </w:r>
      <w:proofErr w:type="gramStart"/>
      <w:r>
        <w:rPr>
          <w:color w:val="434343"/>
          <w:sz w:val="28"/>
          <w:szCs w:val="28"/>
          <w:highlight w:val="white"/>
        </w:rPr>
        <w:t xml:space="preserve">Equality </w:t>
      </w:r>
      <w:r>
        <w:rPr>
          <w:color w:val="434343"/>
          <w:sz w:val="28"/>
          <w:szCs w:val="28"/>
        </w:rPr>
        <w:t xml:space="preserve"> </w:t>
      </w:r>
      <w:r>
        <w:rPr>
          <w:color w:val="434343"/>
          <w:sz w:val="28"/>
          <w:szCs w:val="28"/>
          <w:highlight w:val="white"/>
        </w:rPr>
        <w:t>Act</w:t>
      </w:r>
      <w:proofErr w:type="gramEnd"/>
      <w:r>
        <w:rPr>
          <w:color w:val="434343"/>
          <w:sz w:val="28"/>
          <w:szCs w:val="28"/>
          <w:highlight w:val="white"/>
        </w:rPr>
        <w:t>: disability; pregnancy and maternity; age; gender reassignment; marriage and civil</w:t>
      </w:r>
      <w:r>
        <w:rPr>
          <w:color w:val="434343"/>
          <w:sz w:val="28"/>
          <w:szCs w:val="28"/>
        </w:rPr>
        <w:t xml:space="preserve"> </w:t>
      </w:r>
      <w:r>
        <w:rPr>
          <w:color w:val="434343"/>
          <w:sz w:val="28"/>
          <w:szCs w:val="28"/>
          <w:highlight w:val="white"/>
        </w:rPr>
        <w:t>partnership; race; religion and belief; sex; sexual orientation.</w:t>
      </w:r>
      <w:r>
        <w:rPr>
          <w:color w:val="434343"/>
          <w:sz w:val="28"/>
          <w:szCs w:val="28"/>
        </w:rPr>
        <w:t xml:space="preserve"> </w:t>
      </w:r>
      <w:r>
        <w:rPr>
          <w:color w:val="434343"/>
          <w:sz w:val="28"/>
          <w:szCs w:val="28"/>
          <w:highlight w:val="white"/>
        </w:rPr>
        <w:t xml:space="preserve">Although there had been some discussion about including it, </w:t>
      </w:r>
      <w:r>
        <w:rPr>
          <w:color w:val="434343"/>
          <w:sz w:val="28"/>
          <w:szCs w:val="28"/>
        </w:rPr>
        <w:t xml:space="preserve">class </w:t>
      </w:r>
      <w:r>
        <w:rPr>
          <w:color w:val="434343"/>
          <w:sz w:val="28"/>
          <w:szCs w:val="28"/>
          <w:highlight w:val="white"/>
        </w:rPr>
        <w:t>or</w:t>
      </w:r>
      <w:r>
        <w:rPr>
          <w:color w:val="434343"/>
          <w:sz w:val="28"/>
          <w:szCs w:val="28"/>
          <w:highlight w:val="white"/>
        </w:rPr>
        <w:t xml:space="preserve"> socio</w:t>
      </w:r>
      <w:r>
        <w:rPr>
          <w:color w:val="434343"/>
          <w:sz w:val="28"/>
          <w:szCs w:val="28"/>
          <w:highlight w:val="white"/>
        </w:rPr>
        <w:t>-</w:t>
      </w:r>
      <w:r>
        <w:rPr>
          <w:color w:val="434343"/>
          <w:sz w:val="28"/>
          <w:szCs w:val="28"/>
          <w:highlight w:val="white"/>
        </w:rPr>
        <w:t>economic position have clearl</w:t>
      </w:r>
      <w:r>
        <w:rPr>
          <w:color w:val="434343"/>
          <w:sz w:val="28"/>
          <w:szCs w:val="28"/>
          <w:highlight w:val="white"/>
        </w:rPr>
        <w:t xml:space="preserve">y been left out of the Equality Act. </w:t>
      </w:r>
      <w:r>
        <w:rPr>
          <w:color w:val="434343"/>
          <w:sz w:val="28"/>
          <w:szCs w:val="28"/>
        </w:rPr>
        <w:t xml:space="preserve"> </w:t>
      </w:r>
    </w:p>
    <w:p w14:paraId="52C69F77" w14:textId="77777777" w:rsidR="00DE150E" w:rsidRDefault="00EA0907" w:rsidP="00EA0907">
      <w:pPr>
        <w:widowControl w:val="0"/>
        <w:pBdr>
          <w:top w:val="nil"/>
          <w:left w:val="nil"/>
          <w:bottom w:val="nil"/>
          <w:right w:val="nil"/>
          <w:between w:val="nil"/>
        </w:pBdr>
        <w:spacing w:before="200" w:line="240" w:lineRule="auto"/>
        <w:ind w:left="567" w:right="373" w:firstLine="11"/>
        <w:rPr>
          <w:color w:val="434343"/>
          <w:sz w:val="28"/>
          <w:szCs w:val="28"/>
        </w:rPr>
      </w:pPr>
      <w:r>
        <w:rPr>
          <w:color w:val="434343"/>
          <w:sz w:val="28"/>
          <w:szCs w:val="28"/>
        </w:rPr>
        <w:t>S</w:t>
      </w:r>
      <w:r>
        <w:rPr>
          <w:color w:val="434343"/>
          <w:sz w:val="28"/>
          <w:szCs w:val="28"/>
          <w:highlight w:val="white"/>
        </w:rPr>
        <w:t xml:space="preserve">o while the categories under the 2010 Act are afforded a range of </w:t>
      </w:r>
      <w:proofErr w:type="gramStart"/>
      <w:r>
        <w:rPr>
          <w:color w:val="434343"/>
          <w:sz w:val="28"/>
          <w:szCs w:val="28"/>
          <w:highlight w:val="white"/>
        </w:rPr>
        <w:t xml:space="preserve">legal </w:t>
      </w:r>
      <w:r>
        <w:rPr>
          <w:color w:val="434343"/>
          <w:sz w:val="28"/>
          <w:szCs w:val="28"/>
        </w:rPr>
        <w:t xml:space="preserve"> </w:t>
      </w:r>
      <w:r>
        <w:rPr>
          <w:color w:val="434343"/>
          <w:sz w:val="28"/>
          <w:szCs w:val="28"/>
          <w:highlight w:val="white"/>
        </w:rPr>
        <w:t>protections</w:t>
      </w:r>
      <w:proofErr w:type="gramEnd"/>
      <w:r>
        <w:rPr>
          <w:color w:val="434343"/>
          <w:sz w:val="28"/>
          <w:szCs w:val="28"/>
          <w:highlight w:val="white"/>
        </w:rPr>
        <w:t xml:space="preserve"> relating to different forms of harassment, r</w:t>
      </w:r>
      <w:r>
        <w:rPr>
          <w:color w:val="434343"/>
          <w:sz w:val="28"/>
          <w:szCs w:val="28"/>
        </w:rPr>
        <w:t xml:space="preserve">easonable  adjustments, and </w:t>
      </w:r>
      <w:r>
        <w:rPr>
          <w:color w:val="434343"/>
          <w:sz w:val="28"/>
          <w:szCs w:val="28"/>
        </w:rPr>
        <w:t>p</w:t>
      </w:r>
      <w:r>
        <w:rPr>
          <w:color w:val="434343"/>
          <w:sz w:val="28"/>
          <w:szCs w:val="28"/>
        </w:rPr>
        <w:t xml:space="preserve">ositive </w:t>
      </w:r>
      <w:r>
        <w:rPr>
          <w:color w:val="434343"/>
          <w:sz w:val="28"/>
          <w:szCs w:val="28"/>
        </w:rPr>
        <w:t>a</w:t>
      </w:r>
      <w:r>
        <w:rPr>
          <w:color w:val="434343"/>
          <w:sz w:val="28"/>
          <w:szCs w:val="28"/>
        </w:rPr>
        <w:t xml:space="preserve">ction to attract them to and support them in the </w:t>
      </w:r>
      <w:r>
        <w:rPr>
          <w:color w:val="434343"/>
          <w:sz w:val="28"/>
          <w:szCs w:val="28"/>
        </w:rPr>
        <w:t xml:space="preserve">workplace these do not apply to class.  </w:t>
      </w:r>
    </w:p>
    <w:p w14:paraId="52C69F78" w14:textId="77777777" w:rsidR="00DE150E" w:rsidRDefault="00EA0907" w:rsidP="00EA0907">
      <w:pPr>
        <w:widowControl w:val="0"/>
        <w:pBdr>
          <w:top w:val="nil"/>
          <w:left w:val="nil"/>
          <w:bottom w:val="nil"/>
          <w:right w:val="nil"/>
          <w:between w:val="nil"/>
        </w:pBdr>
        <w:spacing w:before="200" w:line="240" w:lineRule="auto"/>
        <w:ind w:left="567" w:right="42" w:firstLine="3"/>
        <w:rPr>
          <w:color w:val="434343"/>
          <w:sz w:val="28"/>
          <w:szCs w:val="28"/>
        </w:rPr>
      </w:pPr>
      <w:r>
        <w:rPr>
          <w:color w:val="434343"/>
          <w:sz w:val="28"/>
          <w:szCs w:val="28"/>
          <w:highlight w:val="white"/>
        </w:rPr>
        <w:t>Some issues with working class inclusion are caused because people debate</w:t>
      </w:r>
      <w:r>
        <w:rPr>
          <w:color w:val="434343"/>
          <w:sz w:val="28"/>
          <w:szCs w:val="28"/>
        </w:rPr>
        <w:t xml:space="preserve"> </w:t>
      </w:r>
      <w:r>
        <w:rPr>
          <w:color w:val="434343"/>
          <w:sz w:val="28"/>
          <w:szCs w:val="28"/>
          <w:highlight w:val="white"/>
        </w:rPr>
        <w:t xml:space="preserve">how we should to define class and, let’s face it, the term </w:t>
      </w:r>
      <w:r>
        <w:rPr>
          <w:color w:val="434343"/>
          <w:sz w:val="28"/>
          <w:szCs w:val="28"/>
        </w:rPr>
        <w:t>‘working-class’  groups many different experiences together: growing up in an inne</w:t>
      </w:r>
      <w:r>
        <w:rPr>
          <w:color w:val="434343"/>
          <w:sz w:val="28"/>
          <w:szCs w:val="28"/>
        </w:rPr>
        <w:t>r-city council high rise is very different to a rural childhood in poverty; while having  parents employed in working class trades and bringing sufficient money home is different to growing up in extreme poverty with parents on benefits and not always bein</w:t>
      </w:r>
      <w:r>
        <w:rPr>
          <w:color w:val="434343"/>
          <w:sz w:val="28"/>
          <w:szCs w:val="28"/>
        </w:rPr>
        <w:t xml:space="preserve">g able to have basics like food. And there are </w:t>
      </w:r>
      <w:proofErr w:type="gramStart"/>
      <w:r>
        <w:rPr>
          <w:color w:val="434343"/>
          <w:sz w:val="28"/>
          <w:szCs w:val="28"/>
        </w:rPr>
        <w:t>many  people</w:t>
      </w:r>
      <w:proofErr w:type="gramEnd"/>
      <w:r>
        <w:rPr>
          <w:color w:val="434343"/>
          <w:sz w:val="28"/>
          <w:szCs w:val="28"/>
        </w:rPr>
        <w:t xml:space="preserve"> who were raised working-class, but who now have significantly greater cultural, financial and other privileges.  </w:t>
      </w:r>
    </w:p>
    <w:p w14:paraId="52C69F79" w14:textId="77777777" w:rsidR="00DE150E" w:rsidRDefault="00EA0907" w:rsidP="00EA0907">
      <w:pPr>
        <w:widowControl w:val="0"/>
        <w:pBdr>
          <w:top w:val="nil"/>
          <w:left w:val="nil"/>
          <w:bottom w:val="nil"/>
          <w:right w:val="nil"/>
          <w:between w:val="nil"/>
        </w:pBdr>
        <w:spacing w:before="200" w:line="240" w:lineRule="auto"/>
        <w:ind w:left="567" w:right="186" w:hanging="5"/>
        <w:rPr>
          <w:color w:val="434343"/>
          <w:sz w:val="28"/>
          <w:szCs w:val="28"/>
        </w:rPr>
      </w:pPr>
      <w:r>
        <w:rPr>
          <w:color w:val="434343"/>
          <w:sz w:val="28"/>
          <w:szCs w:val="28"/>
          <w:highlight w:val="white"/>
        </w:rPr>
        <w:t xml:space="preserve">And when I mention poverty, </w:t>
      </w:r>
      <w:r>
        <w:rPr>
          <w:color w:val="434343"/>
          <w:sz w:val="28"/>
          <w:szCs w:val="28"/>
        </w:rPr>
        <w:t xml:space="preserve">it’s really important to distinguish </w:t>
      </w:r>
      <w:proofErr w:type="gramStart"/>
      <w:r>
        <w:rPr>
          <w:color w:val="434343"/>
          <w:sz w:val="28"/>
          <w:szCs w:val="28"/>
        </w:rPr>
        <w:t>between  middle</w:t>
      </w:r>
      <w:proofErr w:type="gramEnd"/>
      <w:r>
        <w:rPr>
          <w:color w:val="434343"/>
          <w:sz w:val="28"/>
          <w:szCs w:val="28"/>
        </w:rPr>
        <w:t xml:space="preserve"> class people who choose to work in the arts and say they’re skint, but perhaps have the safety net of financial support from family and strong  networks to be able to get a job easily, and working class </w:t>
      </w:r>
      <w:r>
        <w:rPr>
          <w:color w:val="434343"/>
          <w:sz w:val="28"/>
          <w:szCs w:val="28"/>
        </w:rPr>
        <w:t xml:space="preserve">people who truly  know the meaning of being skint and having few opportunities. Although in the current climate, many people, not just those who were raised working class, are having to tighten their purse strings significantly so the tips in the podcasts </w:t>
      </w:r>
      <w:r>
        <w:rPr>
          <w:color w:val="434343"/>
          <w:sz w:val="28"/>
          <w:szCs w:val="28"/>
        </w:rPr>
        <w:t xml:space="preserve">will be of use far beyond working class people. </w:t>
      </w:r>
    </w:p>
    <w:p w14:paraId="52C69F7A" w14:textId="77777777" w:rsidR="00DE150E" w:rsidRDefault="00EA0907" w:rsidP="00EA0907">
      <w:pPr>
        <w:widowControl w:val="0"/>
        <w:pBdr>
          <w:top w:val="nil"/>
          <w:left w:val="nil"/>
          <w:bottom w:val="nil"/>
          <w:right w:val="nil"/>
          <w:between w:val="nil"/>
        </w:pBdr>
        <w:spacing w:before="200" w:line="240" w:lineRule="auto"/>
        <w:ind w:left="567" w:right="125" w:hanging="6"/>
        <w:rPr>
          <w:color w:val="434343"/>
          <w:sz w:val="28"/>
          <w:szCs w:val="28"/>
        </w:rPr>
      </w:pPr>
      <w:r>
        <w:rPr>
          <w:color w:val="434343"/>
          <w:sz w:val="28"/>
          <w:szCs w:val="28"/>
        </w:rPr>
        <w:t xml:space="preserve">We also need to consider intersectionality: a term coined by </w:t>
      </w:r>
      <w:r>
        <w:rPr>
          <w:color w:val="434343"/>
          <w:sz w:val="28"/>
          <w:szCs w:val="28"/>
        </w:rPr>
        <w:t>l</w:t>
      </w:r>
      <w:r>
        <w:rPr>
          <w:color w:val="434343"/>
          <w:sz w:val="28"/>
          <w:szCs w:val="28"/>
        </w:rPr>
        <w:t xml:space="preserve">aw </w:t>
      </w:r>
      <w:proofErr w:type="gramStart"/>
      <w:r>
        <w:rPr>
          <w:color w:val="434343"/>
          <w:sz w:val="28"/>
          <w:szCs w:val="28"/>
        </w:rPr>
        <w:t xml:space="preserve">academic  </w:t>
      </w:r>
      <w:proofErr w:type="spellStart"/>
      <w:r>
        <w:rPr>
          <w:color w:val="434343"/>
          <w:sz w:val="28"/>
          <w:szCs w:val="28"/>
        </w:rPr>
        <w:t>Kimberlé</w:t>
      </w:r>
      <w:proofErr w:type="spellEnd"/>
      <w:proofErr w:type="gramEnd"/>
      <w:r>
        <w:rPr>
          <w:color w:val="434343"/>
          <w:sz w:val="28"/>
          <w:szCs w:val="28"/>
        </w:rPr>
        <w:t xml:space="preserve"> Crenshaw, to describe how aspects of our identity do not operate in a vacuum, but rather intersect with each other. We must</w:t>
      </w:r>
      <w:r>
        <w:rPr>
          <w:color w:val="434343"/>
          <w:sz w:val="28"/>
          <w:szCs w:val="28"/>
        </w:rPr>
        <w:t xml:space="preserve"> be aware that </w:t>
      </w:r>
      <w:proofErr w:type="gramStart"/>
      <w:r>
        <w:rPr>
          <w:color w:val="434343"/>
          <w:sz w:val="28"/>
          <w:szCs w:val="28"/>
        </w:rPr>
        <w:t>being  Black</w:t>
      </w:r>
      <w:proofErr w:type="gramEnd"/>
      <w:r>
        <w:rPr>
          <w:color w:val="434343"/>
          <w:sz w:val="28"/>
          <w:szCs w:val="28"/>
        </w:rPr>
        <w:t xml:space="preserve">, indigenous, or a person of colour, or having a disability, for example, makes poverty more likely because of systemic racism, racial capitalism, ableism, and the benefits system.  </w:t>
      </w:r>
    </w:p>
    <w:p w14:paraId="52C69F7B" w14:textId="77777777" w:rsidR="00DE150E" w:rsidRDefault="00EA0907" w:rsidP="00EA0907">
      <w:pPr>
        <w:widowControl w:val="0"/>
        <w:pBdr>
          <w:top w:val="nil"/>
          <w:left w:val="nil"/>
          <w:bottom w:val="nil"/>
          <w:right w:val="nil"/>
          <w:between w:val="nil"/>
        </w:pBdr>
        <w:spacing w:before="200" w:line="240" w:lineRule="auto"/>
        <w:ind w:left="567" w:right="501" w:firstLine="1"/>
        <w:rPr>
          <w:color w:val="434343"/>
          <w:sz w:val="28"/>
          <w:szCs w:val="28"/>
        </w:rPr>
      </w:pPr>
      <w:r>
        <w:rPr>
          <w:color w:val="434343"/>
          <w:sz w:val="28"/>
          <w:szCs w:val="28"/>
        </w:rPr>
        <w:lastRenderedPageBreak/>
        <w:t>By taking a holistic approach to inclusion and</w:t>
      </w:r>
      <w:r>
        <w:rPr>
          <w:color w:val="434343"/>
          <w:sz w:val="28"/>
          <w:szCs w:val="28"/>
        </w:rPr>
        <w:t xml:space="preserve"> accessibility, we address all intersections of each individual as well as all individuals. </w:t>
      </w:r>
    </w:p>
    <w:p w14:paraId="52C69F7C" w14:textId="77777777" w:rsidR="00DE150E" w:rsidRDefault="00DE150E" w:rsidP="00EA0907">
      <w:pPr>
        <w:widowControl w:val="0"/>
        <w:pBdr>
          <w:top w:val="nil"/>
          <w:left w:val="nil"/>
          <w:bottom w:val="nil"/>
          <w:right w:val="nil"/>
          <w:between w:val="nil"/>
        </w:pBdr>
        <w:spacing w:before="200" w:line="240" w:lineRule="auto"/>
        <w:ind w:left="567" w:right="546" w:firstLine="16"/>
        <w:rPr>
          <w:color w:val="434343"/>
          <w:sz w:val="28"/>
          <w:szCs w:val="28"/>
        </w:rPr>
      </w:pPr>
    </w:p>
    <w:p w14:paraId="52C69F7D" w14:textId="77777777" w:rsidR="00DE150E" w:rsidRDefault="00EA0907" w:rsidP="00EA0907">
      <w:pPr>
        <w:widowControl w:val="0"/>
        <w:pBdr>
          <w:top w:val="nil"/>
          <w:left w:val="nil"/>
          <w:bottom w:val="nil"/>
          <w:right w:val="nil"/>
          <w:between w:val="nil"/>
        </w:pBdr>
        <w:spacing w:before="200" w:line="240" w:lineRule="auto"/>
        <w:ind w:left="567" w:right="546" w:firstLine="16"/>
        <w:rPr>
          <w:color w:val="434343"/>
          <w:sz w:val="28"/>
          <w:szCs w:val="28"/>
        </w:rPr>
      </w:pPr>
      <w:r>
        <w:rPr>
          <w:color w:val="434343"/>
          <w:sz w:val="28"/>
          <w:szCs w:val="28"/>
        </w:rPr>
        <w:t>Despite intersectional and geographical differences, there are often — though not always – some common factors for those of us raised working class. French sociologist, Pierre Bourdieu wrote about socio-economic position several decades ago, but his divisi</w:t>
      </w:r>
      <w:r>
        <w:rPr>
          <w:color w:val="434343"/>
          <w:sz w:val="28"/>
          <w:szCs w:val="28"/>
        </w:rPr>
        <w:t xml:space="preserve">ons of Social, Economic, Cultural, and Symbolic Capital are still of use today. </w:t>
      </w:r>
    </w:p>
    <w:p w14:paraId="52C69F7E" w14:textId="77777777" w:rsidR="00DE150E" w:rsidRDefault="00EA0907" w:rsidP="00EA0907">
      <w:pPr>
        <w:widowControl w:val="0"/>
        <w:pBdr>
          <w:top w:val="nil"/>
          <w:left w:val="nil"/>
          <w:bottom w:val="nil"/>
          <w:right w:val="nil"/>
          <w:between w:val="nil"/>
        </w:pBdr>
        <w:spacing w:before="200" w:line="240" w:lineRule="auto"/>
        <w:ind w:left="567" w:right="206" w:firstLine="10"/>
        <w:rPr>
          <w:color w:val="434343"/>
          <w:sz w:val="28"/>
          <w:szCs w:val="28"/>
        </w:rPr>
      </w:pPr>
      <w:r>
        <w:rPr>
          <w:color w:val="434343"/>
          <w:sz w:val="28"/>
          <w:szCs w:val="28"/>
          <w:highlight w:val="white"/>
        </w:rPr>
        <w:t xml:space="preserve">Social capital comprises the people we know: our family, friends, colleagues, </w:t>
      </w:r>
      <w:proofErr w:type="gramStart"/>
      <w:r>
        <w:rPr>
          <w:color w:val="434343"/>
          <w:sz w:val="28"/>
          <w:szCs w:val="28"/>
          <w:highlight w:val="white"/>
        </w:rPr>
        <w:t xml:space="preserve">and </w:t>
      </w:r>
      <w:r>
        <w:rPr>
          <w:color w:val="434343"/>
          <w:sz w:val="28"/>
          <w:szCs w:val="28"/>
        </w:rPr>
        <w:t xml:space="preserve"> </w:t>
      </w:r>
      <w:r>
        <w:rPr>
          <w:color w:val="434343"/>
          <w:sz w:val="28"/>
          <w:szCs w:val="28"/>
          <w:highlight w:val="white"/>
        </w:rPr>
        <w:t>networks</w:t>
      </w:r>
      <w:proofErr w:type="gramEnd"/>
      <w:r>
        <w:rPr>
          <w:color w:val="434343"/>
          <w:sz w:val="28"/>
          <w:szCs w:val="28"/>
          <w:highlight w:val="white"/>
        </w:rPr>
        <w:t xml:space="preserve">. When you go to a state school and you are raised by </w:t>
      </w:r>
      <w:proofErr w:type="gramStart"/>
      <w:r>
        <w:rPr>
          <w:color w:val="434343"/>
          <w:sz w:val="28"/>
          <w:szCs w:val="28"/>
          <w:highlight w:val="white"/>
        </w:rPr>
        <w:t xml:space="preserve">manual </w:t>
      </w:r>
      <w:r>
        <w:rPr>
          <w:color w:val="434343"/>
          <w:sz w:val="28"/>
          <w:szCs w:val="28"/>
        </w:rPr>
        <w:t xml:space="preserve"> </w:t>
      </w:r>
      <w:r>
        <w:rPr>
          <w:color w:val="434343"/>
          <w:sz w:val="28"/>
          <w:szCs w:val="28"/>
          <w:highlight w:val="white"/>
        </w:rPr>
        <w:t>laborers</w:t>
      </w:r>
      <w:proofErr w:type="gramEnd"/>
      <w:r>
        <w:rPr>
          <w:color w:val="434343"/>
          <w:sz w:val="28"/>
          <w:szCs w:val="28"/>
          <w:highlight w:val="white"/>
        </w:rPr>
        <w:t xml:space="preserve"> or people on benefits on a council estate, you don’t have the same</w:t>
      </w:r>
      <w:r>
        <w:rPr>
          <w:color w:val="434343"/>
          <w:sz w:val="28"/>
          <w:szCs w:val="28"/>
        </w:rPr>
        <w:t xml:space="preserve"> </w:t>
      </w:r>
      <w:r>
        <w:rPr>
          <w:color w:val="434343"/>
          <w:sz w:val="28"/>
          <w:szCs w:val="28"/>
          <w:highlight w:val="white"/>
        </w:rPr>
        <w:t xml:space="preserve">networks or opportunities as someone whose parents are doctors, CEOs, </w:t>
      </w:r>
      <w:r>
        <w:rPr>
          <w:color w:val="434343"/>
          <w:sz w:val="28"/>
          <w:szCs w:val="28"/>
        </w:rPr>
        <w:t xml:space="preserve"> </w:t>
      </w:r>
      <w:r>
        <w:rPr>
          <w:color w:val="434343"/>
          <w:sz w:val="28"/>
          <w:szCs w:val="28"/>
          <w:highlight w:val="white"/>
        </w:rPr>
        <w:t>film directors and so on.</w:t>
      </w:r>
      <w:r>
        <w:rPr>
          <w:color w:val="434343"/>
          <w:sz w:val="28"/>
          <w:szCs w:val="28"/>
        </w:rPr>
        <w:t xml:space="preserve"> </w:t>
      </w:r>
    </w:p>
    <w:p w14:paraId="52C69F7F" w14:textId="77777777" w:rsidR="00DE150E" w:rsidRDefault="00EA0907" w:rsidP="00EA0907">
      <w:pPr>
        <w:widowControl w:val="0"/>
        <w:pBdr>
          <w:top w:val="nil"/>
          <w:left w:val="nil"/>
          <w:bottom w:val="nil"/>
          <w:right w:val="nil"/>
          <w:between w:val="nil"/>
        </w:pBdr>
        <w:spacing w:before="200" w:line="240" w:lineRule="auto"/>
        <w:ind w:left="567" w:right="1" w:firstLine="19"/>
        <w:rPr>
          <w:color w:val="434343"/>
          <w:sz w:val="28"/>
          <w:szCs w:val="28"/>
        </w:rPr>
      </w:pPr>
      <w:r>
        <w:rPr>
          <w:color w:val="434343"/>
          <w:sz w:val="28"/>
          <w:szCs w:val="28"/>
          <w:highlight w:val="white"/>
        </w:rPr>
        <w:t xml:space="preserve">Economic capital is our money and finances and includes income, </w:t>
      </w:r>
      <w:proofErr w:type="gramStart"/>
      <w:r>
        <w:rPr>
          <w:color w:val="434343"/>
          <w:sz w:val="28"/>
          <w:szCs w:val="28"/>
          <w:highlight w:val="white"/>
        </w:rPr>
        <w:t xml:space="preserve">assets, </w:t>
      </w:r>
      <w:r>
        <w:rPr>
          <w:color w:val="434343"/>
          <w:sz w:val="28"/>
          <w:szCs w:val="28"/>
        </w:rPr>
        <w:t xml:space="preserve"> </w:t>
      </w:r>
      <w:r>
        <w:rPr>
          <w:color w:val="434343"/>
          <w:sz w:val="28"/>
          <w:szCs w:val="28"/>
          <w:highlight w:val="white"/>
        </w:rPr>
        <w:t>and</w:t>
      </w:r>
      <w:proofErr w:type="gramEnd"/>
      <w:r>
        <w:rPr>
          <w:color w:val="434343"/>
          <w:sz w:val="28"/>
          <w:szCs w:val="28"/>
          <w:highlight w:val="white"/>
        </w:rPr>
        <w:t xml:space="preserve"> inher</w:t>
      </w:r>
      <w:r>
        <w:rPr>
          <w:color w:val="434343"/>
          <w:sz w:val="28"/>
          <w:szCs w:val="28"/>
          <w:highlight w:val="white"/>
        </w:rPr>
        <w:t xml:space="preserve">itance. So, again, a middle-class parent having enough money </w:t>
      </w:r>
      <w:proofErr w:type="gramStart"/>
      <w:r>
        <w:rPr>
          <w:color w:val="434343"/>
          <w:sz w:val="28"/>
          <w:szCs w:val="28"/>
          <w:highlight w:val="white"/>
        </w:rPr>
        <w:t xml:space="preserve">to, </w:t>
      </w:r>
      <w:r>
        <w:rPr>
          <w:color w:val="434343"/>
          <w:sz w:val="28"/>
          <w:szCs w:val="28"/>
        </w:rPr>
        <w:t xml:space="preserve"> </w:t>
      </w:r>
      <w:r>
        <w:rPr>
          <w:color w:val="434343"/>
          <w:sz w:val="28"/>
          <w:szCs w:val="28"/>
          <w:highlight w:val="white"/>
        </w:rPr>
        <w:t>for</w:t>
      </w:r>
      <w:proofErr w:type="gramEnd"/>
      <w:r>
        <w:rPr>
          <w:color w:val="434343"/>
          <w:sz w:val="28"/>
          <w:szCs w:val="28"/>
          <w:highlight w:val="white"/>
        </w:rPr>
        <w:t xml:space="preserve"> example, afford private education and all of the extracurricular activities as</w:t>
      </w:r>
      <w:r>
        <w:rPr>
          <w:color w:val="434343"/>
          <w:sz w:val="28"/>
          <w:szCs w:val="28"/>
        </w:rPr>
        <w:t xml:space="preserve"> </w:t>
      </w:r>
      <w:r>
        <w:rPr>
          <w:color w:val="434343"/>
          <w:sz w:val="28"/>
          <w:szCs w:val="28"/>
          <w:highlight w:val="white"/>
        </w:rPr>
        <w:t>part of that, as well as money to take their children to experience a range of</w:t>
      </w:r>
      <w:r>
        <w:rPr>
          <w:color w:val="434343"/>
          <w:sz w:val="28"/>
          <w:szCs w:val="28"/>
        </w:rPr>
        <w:t xml:space="preserve"> </w:t>
      </w:r>
      <w:r>
        <w:rPr>
          <w:color w:val="434343"/>
          <w:sz w:val="28"/>
          <w:szCs w:val="28"/>
          <w:highlight w:val="white"/>
        </w:rPr>
        <w:t>culture is very different to</w:t>
      </w:r>
      <w:r>
        <w:rPr>
          <w:color w:val="434343"/>
          <w:sz w:val="28"/>
          <w:szCs w:val="28"/>
          <w:highlight w:val="white"/>
        </w:rPr>
        <w:t xml:space="preserve"> someone who doesn’t even have enough cash to put food on the table. </w:t>
      </w:r>
      <w:r>
        <w:rPr>
          <w:color w:val="434343"/>
          <w:sz w:val="28"/>
          <w:szCs w:val="28"/>
          <w:highlight w:val="white"/>
        </w:rPr>
        <w:t>Economic capital</w:t>
      </w:r>
      <w:r>
        <w:rPr>
          <w:color w:val="434343"/>
          <w:sz w:val="28"/>
          <w:szCs w:val="28"/>
          <w:highlight w:val="white"/>
        </w:rPr>
        <w:t xml:space="preserve"> is also relevant to a secure future: money </w:t>
      </w:r>
      <w:proofErr w:type="gramStart"/>
      <w:r>
        <w:rPr>
          <w:color w:val="434343"/>
          <w:sz w:val="28"/>
          <w:szCs w:val="28"/>
          <w:highlight w:val="white"/>
        </w:rPr>
        <w:t xml:space="preserve">for </w:t>
      </w:r>
      <w:r>
        <w:rPr>
          <w:color w:val="434343"/>
          <w:sz w:val="28"/>
          <w:szCs w:val="28"/>
        </w:rPr>
        <w:t xml:space="preserve"> </w:t>
      </w:r>
      <w:r>
        <w:rPr>
          <w:color w:val="434343"/>
          <w:sz w:val="28"/>
          <w:szCs w:val="28"/>
          <w:highlight w:val="white"/>
        </w:rPr>
        <w:t>pensions</w:t>
      </w:r>
      <w:proofErr w:type="gramEnd"/>
      <w:r>
        <w:rPr>
          <w:color w:val="434343"/>
          <w:sz w:val="28"/>
          <w:szCs w:val="28"/>
          <w:highlight w:val="white"/>
        </w:rPr>
        <w:t>, help with mortgage deposits and home ownership</w:t>
      </w:r>
      <w:r>
        <w:rPr>
          <w:color w:val="434343"/>
          <w:sz w:val="28"/>
          <w:szCs w:val="28"/>
        </w:rPr>
        <w:t xml:space="preserve">. </w:t>
      </w:r>
    </w:p>
    <w:p w14:paraId="52C69F80" w14:textId="77777777" w:rsidR="00DE150E" w:rsidRDefault="00EA0907" w:rsidP="00EA0907">
      <w:pPr>
        <w:widowControl w:val="0"/>
        <w:pBdr>
          <w:top w:val="nil"/>
          <w:left w:val="nil"/>
          <w:bottom w:val="nil"/>
          <w:right w:val="nil"/>
          <w:between w:val="nil"/>
        </w:pBdr>
        <w:spacing w:before="200" w:line="240" w:lineRule="auto"/>
        <w:ind w:left="567" w:right="219" w:firstLine="3"/>
        <w:rPr>
          <w:color w:val="434343"/>
          <w:sz w:val="28"/>
          <w:szCs w:val="28"/>
        </w:rPr>
      </w:pPr>
      <w:r>
        <w:rPr>
          <w:color w:val="434343"/>
          <w:sz w:val="28"/>
          <w:szCs w:val="28"/>
          <w:highlight w:val="white"/>
        </w:rPr>
        <w:t>Cultural capital is the cultural knowledge we have, as well as our tastes. For example, knowing about film, having read a lot of books, being able to play an instrument</w:t>
      </w:r>
      <w:r>
        <w:rPr>
          <w:color w:val="434343"/>
          <w:sz w:val="28"/>
          <w:szCs w:val="28"/>
          <w:highlight w:val="white"/>
        </w:rPr>
        <w:t>.</w:t>
      </w:r>
    </w:p>
    <w:p w14:paraId="52C69F81" w14:textId="77777777" w:rsidR="00DE150E" w:rsidRDefault="00EA0907" w:rsidP="00EA0907">
      <w:pPr>
        <w:widowControl w:val="0"/>
        <w:pBdr>
          <w:top w:val="nil"/>
          <w:left w:val="nil"/>
          <w:bottom w:val="nil"/>
          <w:right w:val="nil"/>
          <w:between w:val="nil"/>
        </w:pBdr>
        <w:spacing w:before="200" w:line="240" w:lineRule="auto"/>
        <w:ind w:left="567" w:right="594" w:firstLine="3"/>
        <w:rPr>
          <w:color w:val="434343"/>
          <w:sz w:val="28"/>
          <w:szCs w:val="28"/>
        </w:rPr>
      </w:pPr>
      <w:r>
        <w:rPr>
          <w:color w:val="434343"/>
          <w:sz w:val="28"/>
          <w:szCs w:val="28"/>
          <w:highlight w:val="white"/>
        </w:rPr>
        <w:t>W</w:t>
      </w:r>
      <w:r>
        <w:rPr>
          <w:color w:val="434343"/>
          <w:sz w:val="28"/>
          <w:szCs w:val="28"/>
          <w:highlight w:val="white"/>
        </w:rPr>
        <w:t xml:space="preserve">e can’t ignore the fact that economic and social capital play </w:t>
      </w:r>
      <w:proofErr w:type="gramStart"/>
      <w:r>
        <w:rPr>
          <w:color w:val="434343"/>
          <w:sz w:val="28"/>
          <w:szCs w:val="28"/>
          <w:highlight w:val="white"/>
        </w:rPr>
        <w:t xml:space="preserve">a </w:t>
      </w:r>
      <w:r>
        <w:rPr>
          <w:color w:val="434343"/>
          <w:sz w:val="28"/>
          <w:szCs w:val="28"/>
        </w:rPr>
        <w:t xml:space="preserve"> </w:t>
      </w:r>
      <w:r>
        <w:rPr>
          <w:color w:val="434343"/>
          <w:sz w:val="28"/>
          <w:szCs w:val="28"/>
          <w:highlight w:val="white"/>
        </w:rPr>
        <w:t>huge</w:t>
      </w:r>
      <w:proofErr w:type="gramEnd"/>
      <w:r>
        <w:rPr>
          <w:color w:val="434343"/>
          <w:sz w:val="28"/>
          <w:szCs w:val="28"/>
          <w:highlight w:val="white"/>
        </w:rPr>
        <w:t xml:space="preserve"> role in cultura</w:t>
      </w:r>
      <w:r>
        <w:rPr>
          <w:color w:val="434343"/>
          <w:sz w:val="28"/>
          <w:szCs w:val="28"/>
          <w:highlight w:val="white"/>
        </w:rPr>
        <w:t xml:space="preserve">l capital: </w:t>
      </w:r>
      <w:r>
        <w:rPr>
          <w:color w:val="434343"/>
          <w:sz w:val="28"/>
          <w:szCs w:val="28"/>
        </w:rPr>
        <w:t xml:space="preserve"> </w:t>
      </w:r>
    </w:p>
    <w:p w14:paraId="52C69F82" w14:textId="77777777" w:rsidR="00DE150E" w:rsidRDefault="00EA0907" w:rsidP="00EA0907">
      <w:pPr>
        <w:widowControl w:val="0"/>
        <w:pBdr>
          <w:top w:val="nil"/>
          <w:left w:val="nil"/>
          <w:bottom w:val="nil"/>
          <w:right w:val="nil"/>
          <w:between w:val="nil"/>
        </w:pBdr>
        <w:spacing w:before="200" w:line="240" w:lineRule="auto"/>
        <w:ind w:left="567" w:firstLine="15"/>
        <w:rPr>
          <w:color w:val="434343"/>
          <w:sz w:val="28"/>
          <w:szCs w:val="28"/>
        </w:rPr>
      </w:pPr>
      <w:r>
        <w:rPr>
          <w:color w:val="434343"/>
          <w:sz w:val="28"/>
          <w:szCs w:val="28"/>
          <w:highlight w:val="white"/>
        </w:rPr>
        <w:t xml:space="preserve">Let’s say a colleague, who was raised working class, doesn’t get the </w:t>
      </w:r>
      <w:proofErr w:type="gramStart"/>
      <w:r>
        <w:rPr>
          <w:color w:val="434343"/>
          <w:sz w:val="28"/>
          <w:szCs w:val="28"/>
          <w:highlight w:val="white"/>
        </w:rPr>
        <w:t xml:space="preserve">classical </w:t>
      </w:r>
      <w:r>
        <w:rPr>
          <w:color w:val="434343"/>
          <w:sz w:val="28"/>
          <w:szCs w:val="28"/>
        </w:rPr>
        <w:t xml:space="preserve"> </w:t>
      </w:r>
      <w:r>
        <w:rPr>
          <w:color w:val="434343"/>
          <w:sz w:val="28"/>
          <w:szCs w:val="28"/>
          <w:highlight w:val="white"/>
        </w:rPr>
        <w:t>music</w:t>
      </w:r>
      <w:proofErr w:type="gramEnd"/>
      <w:r>
        <w:rPr>
          <w:color w:val="434343"/>
          <w:sz w:val="28"/>
          <w:szCs w:val="28"/>
          <w:highlight w:val="white"/>
        </w:rPr>
        <w:t xml:space="preserve"> references in a film that other colleagues pick up easily and spend time</w:t>
      </w:r>
      <w:r>
        <w:rPr>
          <w:color w:val="434343"/>
          <w:sz w:val="28"/>
          <w:szCs w:val="28"/>
        </w:rPr>
        <w:t xml:space="preserve"> </w:t>
      </w:r>
      <w:r>
        <w:rPr>
          <w:color w:val="434343"/>
          <w:sz w:val="28"/>
          <w:szCs w:val="28"/>
          <w:highlight w:val="white"/>
        </w:rPr>
        <w:t>chatting about. Some colleagues may look down on this supposed gap in</w:t>
      </w:r>
      <w:r>
        <w:rPr>
          <w:color w:val="434343"/>
          <w:sz w:val="28"/>
          <w:szCs w:val="28"/>
        </w:rPr>
        <w:t xml:space="preserve"> </w:t>
      </w:r>
      <w:r>
        <w:rPr>
          <w:color w:val="434343"/>
          <w:sz w:val="28"/>
          <w:szCs w:val="28"/>
          <w:highlight w:val="white"/>
        </w:rPr>
        <w:t>knowledge, but</w:t>
      </w:r>
      <w:r>
        <w:rPr>
          <w:color w:val="434343"/>
          <w:sz w:val="28"/>
          <w:szCs w:val="28"/>
          <w:highlight w:val="white"/>
        </w:rPr>
        <w:t xml:space="preserve"> think about why some colleagues get the references quickly: perhaps because their parents had the money to pay for piano lessons and</w:t>
      </w:r>
      <w:r>
        <w:rPr>
          <w:color w:val="434343"/>
          <w:sz w:val="28"/>
          <w:szCs w:val="28"/>
        </w:rPr>
        <w:t xml:space="preserve"> </w:t>
      </w:r>
      <w:r>
        <w:rPr>
          <w:color w:val="434343"/>
          <w:sz w:val="28"/>
          <w:szCs w:val="28"/>
          <w:highlight w:val="white"/>
        </w:rPr>
        <w:t xml:space="preserve">the networks to make the music classes happen. Not to mention the space and </w:t>
      </w:r>
      <w:r>
        <w:rPr>
          <w:color w:val="434343"/>
          <w:sz w:val="28"/>
          <w:szCs w:val="28"/>
          <w:highlight w:val="white"/>
        </w:rPr>
        <w:t>finances</w:t>
      </w:r>
      <w:r>
        <w:rPr>
          <w:color w:val="434343"/>
          <w:sz w:val="28"/>
          <w:szCs w:val="28"/>
          <w:highlight w:val="white"/>
        </w:rPr>
        <w:t xml:space="preserve"> for a piano to practice at home. </w:t>
      </w:r>
      <w:r>
        <w:rPr>
          <w:color w:val="434343"/>
          <w:sz w:val="28"/>
          <w:szCs w:val="28"/>
        </w:rPr>
        <w:t xml:space="preserve"> </w:t>
      </w:r>
    </w:p>
    <w:p w14:paraId="52C69F83" w14:textId="77777777" w:rsidR="00DE150E" w:rsidRDefault="00EA0907" w:rsidP="00EA0907">
      <w:pPr>
        <w:widowControl w:val="0"/>
        <w:pBdr>
          <w:top w:val="nil"/>
          <w:left w:val="nil"/>
          <w:bottom w:val="nil"/>
          <w:right w:val="nil"/>
          <w:between w:val="nil"/>
        </w:pBdr>
        <w:spacing w:before="200" w:line="240" w:lineRule="auto"/>
        <w:ind w:left="567" w:right="373" w:hanging="3"/>
        <w:rPr>
          <w:color w:val="434343"/>
          <w:sz w:val="28"/>
          <w:szCs w:val="28"/>
        </w:rPr>
      </w:pPr>
      <w:r>
        <w:rPr>
          <w:color w:val="434343"/>
          <w:sz w:val="28"/>
          <w:szCs w:val="28"/>
          <w:highlight w:val="white"/>
        </w:rPr>
        <w:t xml:space="preserve">Cultural knowledge is cumulative so we need to remember that those </w:t>
      </w:r>
      <w:proofErr w:type="gramStart"/>
      <w:r>
        <w:rPr>
          <w:color w:val="434343"/>
          <w:sz w:val="28"/>
          <w:szCs w:val="28"/>
          <w:highlight w:val="white"/>
        </w:rPr>
        <w:t xml:space="preserve">with </w:t>
      </w:r>
      <w:r>
        <w:rPr>
          <w:color w:val="434343"/>
          <w:sz w:val="28"/>
          <w:szCs w:val="28"/>
        </w:rPr>
        <w:t xml:space="preserve"> </w:t>
      </w:r>
      <w:r>
        <w:rPr>
          <w:color w:val="434343"/>
          <w:sz w:val="28"/>
          <w:szCs w:val="28"/>
          <w:highlight w:val="white"/>
        </w:rPr>
        <w:t>more</w:t>
      </w:r>
      <w:proofErr w:type="gramEnd"/>
      <w:r>
        <w:rPr>
          <w:color w:val="434343"/>
          <w:sz w:val="28"/>
          <w:szCs w:val="28"/>
          <w:highlight w:val="white"/>
        </w:rPr>
        <w:t xml:space="preserve"> socio-economic privilege are starting at a different point to those with</w:t>
      </w:r>
      <w:r>
        <w:rPr>
          <w:color w:val="434343"/>
          <w:sz w:val="28"/>
          <w:szCs w:val="28"/>
        </w:rPr>
        <w:t xml:space="preserve"> </w:t>
      </w:r>
      <w:r>
        <w:rPr>
          <w:color w:val="434343"/>
          <w:sz w:val="28"/>
          <w:szCs w:val="28"/>
          <w:highlight w:val="white"/>
        </w:rPr>
        <w:t>little.</w:t>
      </w:r>
      <w:r>
        <w:rPr>
          <w:color w:val="434343"/>
          <w:sz w:val="28"/>
          <w:szCs w:val="28"/>
        </w:rPr>
        <w:t xml:space="preserve"> </w:t>
      </w:r>
    </w:p>
    <w:p w14:paraId="52C69F84" w14:textId="77777777" w:rsidR="00DE150E" w:rsidRDefault="00EA0907" w:rsidP="00EA0907">
      <w:pPr>
        <w:widowControl w:val="0"/>
        <w:pBdr>
          <w:top w:val="nil"/>
          <w:left w:val="nil"/>
          <w:bottom w:val="nil"/>
          <w:right w:val="nil"/>
          <w:between w:val="nil"/>
        </w:pBdr>
        <w:spacing w:before="200" w:line="240" w:lineRule="auto"/>
        <w:ind w:left="567" w:right="59" w:firstLine="1"/>
        <w:rPr>
          <w:color w:val="434343"/>
          <w:sz w:val="28"/>
          <w:szCs w:val="28"/>
        </w:rPr>
      </w:pPr>
      <w:r>
        <w:rPr>
          <w:color w:val="434343"/>
          <w:sz w:val="28"/>
          <w:szCs w:val="28"/>
          <w:highlight w:val="white"/>
        </w:rPr>
        <w:t xml:space="preserve">Symbolic capital or power is the outcome of the conversion of other forms </w:t>
      </w:r>
      <w:proofErr w:type="gramStart"/>
      <w:r>
        <w:rPr>
          <w:color w:val="434343"/>
          <w:sz w:val="28"/>
          <w:szCs w:val="28"/>
          <w:highlight w:val="white"/>
        </w:rPr>
        <w:lastRenderedPageBreak/>
        <w:t xml:space="preserve">of </w:t>
      </w:r>
      <w:r>
        <w:rPr>
          <w:color w:val="434343"/>
          <w:sz w:val="28"/>
          <w:szCs w:val="28"/>
        </w:rPr>
        <w:t xml:space="preserve"> </w:t>
      </w:r>
      <w:r>
        <w:rPr>
          <w:color w:val="434343"/>
          <w:sz w:val="28"/>
          <w:szCs w:val="28"/>
          <w:highlight w:val="white"/>
        </w:rPr>
        <w:t>capital</w:t>
      </w:r>
      <w:proofErr w:type="gramEnd"/>
      <w:r>
        <w:rPr>
          <w:color w:val="434343"/>
          <w:sz w:val="28"/>
          <w:szCs w:val="28"/>
          <w:highlight w:val="white"/>
        </w:rPr>
        <w:t>: our reput</w:t>
      </w:r>
      <w:r>
        <w:rPr>
          <w:color w:val="434343"/>
          <w:sz w:val="28"/>
          <w:szCs w:val="28"/>
          <w:highlight w:val="white"/>
        </w:rPr>
        <w:t xml:space="preserve">ation, qualifications, and </w:t>
      </w:r>
      <w:r>
        <w:rPr>
          <w:color w:val="434343"/>
          <w:sz w:val="28"/>
          <w:szCs w:val="28"/>
          <w:highlight w:val="white"/>
        </w:rPr>
        <w:t>such like</w:t>
      </w:r>
      <w:r>
        <w:rPr>
          <w:color w:val="434343"/>
          <w:sz w:val="28"/>
          <w:szCs w:val="28"/>
          <w:highlight w:val="white"/>
        </w:rPr>
        <w:t>. Again, the more privilege w</w:t>
      </w:r>
      <w:r>
        <w:rPr>
          <w:color w:val="434343"/>
          <w:sz w:val="28"/>
          <w:szCs w:val="28"/>
          <w:highlight w:val="white"/>
        </w:rPr>
        <w:t>e</w:t>
      </w:r>
      <w:r>
        <w:rPr>
          <w:color w:val="434343"/>
          <w:sz w:val="28"/>
          <w:szCs w:val="28"/>
        </w:rPr>
        <w:t xml:space="preserve"> have, the greater these privileges are likely to be. </w:t>
      </w:r>
    </w:p>
    <w:p w14:paraId="52C69F85" w14:textId="77777777" w:rsidR="00DE150E" w:rsidRDefault="00EA0907" w:rsidP="00EA0907">
      <w:pPr>
        <w:widowControl w:val="0"/>
        <w:pBdr>
          <w:top w:val="nil"/>
          <w:left w:val="nil"/>
          <w:bottom w:val="nil"/>
          <w:right w:val="nil"/>
          <w:between w:val="nil"/>
        </w:pBdr>
        <w:spacing w:before="200" w:line="240" w:lineRule="auto"/>
        <w:ind w:left="567" w:right="105" w:firstLine="17"/>
        <w:rPr>
          <w:color w:val="434343"/>
          <w:sz w:val="28"/>
          <w:szCs w:val="28"/>
          <w:highlight w:val="white"/>
        </w:rPr>
      </w:pPr>
      <w:r>
        <w:rPr>
          <w:color w:val="434343"/>
          <w:sz w:val="28"/>
          <w:szCs w:val="28"/>
          <w:highlight w:val="white"/>
        </w:rPr>
        <w:t xml:space="preserve">Even though, in theory, anyone can walk through the door of an </w:t>
      </w:r>
      <w:proofErr w:type="gramStart"/>
      <w:r>
        <w:rPr>
          <w:color w:val="434343"/>
          <w:sz w:val="28"/>
          <w:szCs w:val="28"/>
          <w:highlight w:val="white"/>
        </w:rPr>
        <w:t xml:space="preserve">independent </w:t>
      </w:r>
      <w:r>
        <w:rPr>
          <w:color w:val="434343"/>
          <w:sz w:val="28"/>
          <w:szCs w:val="28"/>
        </w:rPr>
        <w:t xml:space="preserve"> </w:t>
      </w:r>
      <w:r>
        <w:rPr>
          <w:color w:val="434343"/>
          <w:sz w:val="28"/>
          <w:szCs w:val="28"/>
          <w:highlight w:val="white"/>
        </w:rPr>
        <w:t>cinema</w:t>
      </w:r>
      <w:proofErr w:type="gramEnd"/>
      <w:r>
        <w:rPr>
          <w:color w:val="434343"/>
          <w:sz w:val="28"/>
          <w:szCs w:val="28"/>
          <w:highlight w:val="white"/>
        </w:rPr>
        <w:t xml:space="preserve">, feeling like you belong there, in addition to being able to afford a </w:t>
      </w:r>
      <w:r>
        <w:rPr>
          <w:color w:val="434343"/>
          <w:sz w:val="28"/>
          <w:szCs w:val="28"/>
        </w:rPr>
        <w:t xml:space="preserve"> </w:t>
      </w:r>
      <w:r>
        <w:rPr>
          <w:color w:val="434343"/>
          <w:sz w:val="28"/>
          <w:szCs w:val="28"/>
          <w:highlight w:val="white"/>
        </w:rPr>
        <w:t xml:space="preserve">ticket, is what truly gives some people access while others are excluded. </w:t>
      </w:r>
    </w:p>
    <w:p w14:paraId="52C69F86" w14:textId="77777777" w:rsidR="00DE150E" w:rsidRDefault="00EA0907" w:rsidP="00EA0907">
      <w:pPr>
        <w:widowControl w:val="0"/>
        <w:pBdr>
          <w:top w:val="nil"/>
          <w:left w:val="nil"/>
          <w:bottom w:val="nil"/>
          <w:right w:val="nil"/>
          <w:between w:val="nil"/>
        </w:pBdr>
        <w:spacing w:before="200" w:line="240" w:lineRule="auto"/>
        <w:ind w:left="567" w:right="380" w:firstLine="21"/>
        <w:rPr>
          <w:color w:val="434343"/>
          <w:sz w:val="28"/>
          <w:szCs w:val="28"/>
        </w:rPr>
      </w:pPr>
      <w:r>
        <w:rPr>
          <w:color w:val="434343"/>
          <w:sz w:val="28"/>
          <w:szCs w:val="28"/>
          <w:highlight w:val="white"/>
        </w:rPr>
        <w:t xml:space="preserve">In independent cinemas and spaces of supposed ‘high culture’, it is white </w:t>
      </w:r>
      <w:r>
        <w:rPr>
          <w:color w:val="434343"/>
          <w:sz w:val="28"/>
          <w:szCs w:val="28"/>
        </w:rPr>
        <w:t xml:space="preserve">people who are </w:t>
      </w:r>
      <w:r>
        <w:rPr>
          <w:color w:val="434343"/>
          <w:sz w:val="28"/>
          <w:szCs w:val="28"/>
          <w:highlight w:val="white"/>
        </w:rPr>
        <w:t>middle</w:t>
      </w:r>
      <w:r>
        <w:rPr>
          <w:color w:val="434343"/>
          <w:sz w:val="28"/>
          <w:szCs w:val="28"/>
          <w:highlight w:val="white"/>
        </w:rPr>
        <w:t xml:space="preserve"> c</w:t>
      </w:r>
      <w:r>
        <w:rPr>
          <w:color w:val="434343"/>
          <w:sz w:val="28"/>
          <w:szCs w:val="28"/>
          <w:highlight w:val="white"/>
        </w:rPr>
        <w:t>lass</w:t>
      </w:r>
      <w:r>
        <w:rPr>
          <w:color w:val="434343"/>
          <w:sz w:val="28"/>
          <w:szCs w:val="28"/>
          <w:highlight w:val="white"/>
        </w:rPr>
        <w:t xml:space="preserve"> or even more privileged </w:t>
      </w:r>
      <w:r>
        <w:rPr>
          <w:color w:val="434343"/>
          <w:sz w:val="28"/>
          <w:szCs w:val="28"/>
          <w:highlight w:val="white"/>
        </w:rPr>
        <w:t>who dominate, simply because of the situation they, perhaps</w:t>
      </w:r>
      <w:r>
        <w:rPr>
          <w:color w:val="434343"/>
          <w:sz w:val="28"/>
          <w:szCs w:val="28"/>
        </w:rPr>
        <w:t xml:space="preserve"> </w:t>
      </w:r>
      <w:r>
        <w:rPr>
          <w:color w:val="434343"/>
          <w:sz w:val="28"/>
          <w:szCs w:val="28"/>
          <w:highlight w:val="white"/>
        </w:rPr>
        <w:t xml:space="preserve">you, were born into. </w:t>
      </w:r>
      <w:r>
        <w:rPr>
          <w:color w:val="434343"/>
          <w:sz w:val="28"/>
          <w:szCs w:val="28"/>
        </w:rPr>
        <w:t xml:space="preserve"> </w:t>
      </w:r>
    </w:p>
    <w:p w14:paraId="52C69F87" w14:textId="77777777" w:rsidR="00DE150E" w:rsidRDefault="00EA0907" w:rsidP="00EA0907">
      <w:pPr>
        <w:widowControl w:val="0"/>
        <w:pBdr>
          <w:top w:val="nil"/>
          <w:left w:val="nil"/>
          <w:bottom w:val="nil"/>
          <w:right w:val="nil"/>
          <w:between w:val="nil"/>
        </w:pBdr>
        <w:spacing w:before="200" w:line="240" w:lineRule="auto"/>
        <w:ind w:left="567" w:right="435" w:firstLine="12"/>
        <w:rPr>
          <w:color w:val="434343"/>
          <w:sz w:val="28"/>
          <w:szCs w:val="28"/>
        </w:rPr>
      </w:pPr>
      <w:r>
        <w:rPr>
          <w:color w:val="434343"/>
          <w:sz w:val="28"/>
          <w:szCs w:val="28"/>
          <w:highlight w:val="white"/>
        </w:rPr>
        <w:t>Here are a few anonymised quotes from working class people who told me</w:t>
      </w:r>
      <w:r>
        <w:rPr>
          <w:color w:val="434343"/>
          <w:sz w:val="28"/>
          <w:szCs w:val="28"/>
        </w:rPr>
        <w:t xml:space="preserve"> about their experiences of working in film exhibition in the UK.  </w:t>
      </w:r>
    </w:p>
    <w:p w14:paraId="52C69F88" w14:textId="77777777" w:rsidR="00DE150E" w:rsidRDefault="00EA0907" w:rsidP="00EA0907">
      <w:pPr>
        <w:widowControl w:val="0"/>
        <w:pBdr>
          <w:top w:val="nil"/>
          <w:left w:val="nil"/>
          <w:bottom w:val="nil"/>
          <w:right w:val="nil"/>
          <w:between w:val="nil"/>
        </w:pBdr>
        <w:spacing w:before="200" w:line="240" w:lineRule="auto"/>
        <w:ind w:left="567" w:right="142"/>
        <w:rPr>
          <w:i/>
          <w:color w:val="434343"/>
          <w:sz w:val="28"/>
          <w:szCs w:val="28"/>
        </w:rPr>
      </w:pPr>
      <w:r>
        <w:rPr>
          <w:i/>
          <w:color w:val="434343"/>
          <w:sz w:val="28"/>
          <w:szCs w:val="28"/>
          <w:highlight w:val="white"/>
        </w:rPr>
        <w:t xml:space="preserve">‘The posh </w:t>
      </w:r>
      <w:r>
        <w:rPr>
          <w:i/>
          <w:color w:val="434343"/>
          <w:sz w:val="28"/>
          <w:szCs w:val="28"/>
          <w:highlight w:val="white"/>
        </w:rPr>
        <w:t xml:space="preserve">people from </w:t>
      </w:r>
      <w:r>
        <w:rPr>
          <w:i/>
          <w:color w:val="434343"/>
          <w:sz w:val="28"/>
          <w:szCs w:val="28"/>
          <w:highlight w:val="white"/>
        </w:rPr>
        <w:t xml:space="preserve">elsewhere </w:t>
      </w:r>
      <w:r>
        <w:rPr>
          <w:i/>
          <w:color w:val="434343"/>
          <w:sz w:val="28"/>
          <w:szCs w:val="28"/>
          <w:highlight w:val="white"/>
        </w:rPr>
        <w:t xml:space="preserve">come in to run our cinema and don’t </w:t>
      </w:r>
      <w:proofErr w:type="gramStart"/>
      <w:r>
        <w:rPr>
          <w:i/>
          <w:color w:val="434343"/>
          <w:sz w:val="28"/>
          <w:szCs w:val="28"/>
          <w:highlight w:val="white"/>
        </w:rPr>
        <w:t xml:space="preserve">ever </w:t>
      </w:r>
      <w:r>
        <w:rPr>
          <w:i/>
          <w:color w:val="434343"/>
          <w:sz w:val="28"/>
          <w:szCs w:val="28"/>
        </w:rPr>
        <w:t xml:space="preserve"> listen</w:t>
      </w:r>
      <w:proofErr w:type="gramEnd"/>
      <w:r>
        <w:rPr>
          <w:i/>
          <w:color w:val="434343"/>
          <w:sz w:val="28"/>
          <w:szCs w:val="28"/>
        </w:rPr>
        <w:t xml:space="preserve"> to what we working class locals have to say.’ </w:t>
      </w:r>
    </w:p>
    <w:p w14:paraId="52C69F89" w14:textId="77777777" w:rsidR="00DE150E" w:rsidRDefault="00EA0907" w:rsidP="00EA0907">
      <w:pPr>
        <w:widowControl w:val="0"/>
        <w:pBdr>
          <w:top w:val="nil"/>
          <w:left w:val="nil"/>
          <w:bottom w:val="nil"/>
          <w:right w:val="nil"/>
          <w:between w:val="nil"/>
        </w:pBdr>
        <w:spacing w:before="200" w:line="240" w:lineRule="auto"/>
        <w:ind w:left="567" w:right="217" w:firstLine="12"/>
        <w:rPr>
          <w:i/>
          <w:color w:val="434343"/>
          <w:sz w:val="28"/>
          <w:szCs w:val="28"/>
        </w:rPr>
      </w:pPr>
      <w:r>
        <w:rPr>
          <w:i/>
          <w:color w:val="434343"/>
          <w:sz w:val="28"/>
          <w:szCs w:val="28"/>
          <w:highlight w:val="white"/>
        </w:rPr>
        <w:t>‘The half decent and good jobs in film exhibition seem to go to pre-</w:t>
      </w:r>
      <w:proofErr w:type="gramStart"/>
      <w:r>
        <w:rPr>
          <w:i/>
          <w:color w:val="434343"/>
          <w:sz w:val="28"/>
          <w:szCs w:val="28"/>
          <w:highlight w:val="white"/>
        </w:rPr>
        <w:t xml:space="preserve">existing </w:t>
      </w:r>
      <w:r>
        <w:rPr>
          <w:i/>
          <w:color w:val="434343"/>
          <w:sz w:val="28"/>
          <w:szCs w:val="28"/>
        </w:rPr>
        <w:t xml:space="preserve"> </w:t>
      </w:r>
      <w:r>
        <w:rPr>
          <w:i/>
          <w:color w:val="434343"/>
          <w:sz w:val="28"/>
          <w:szCs w:val="28"/>
          <w:highlight w:val="white"/>
        </w:rPr>
        <w:t>networks</w:t>
      </w:r>
      <w:proofErr w:type="gramEnd"/>
      <w:r>
        <w:rPr>
          <w:i/>
          <w:color w:val="434343"/>
          <w:sz w:val="28"/>
          <w:szCs w:val="28"/>
          <w:highlight w:val="white"/>
        </w:rPr>
        <w:t>. It sometimes feels like you have to be good pals with or related to</w:t>
      </w:r>
      <w:r>
        <w:rPr>
          <w:i/>
          <w:color w:val="434343"/>
          <w:sz w:val="28"/>
          <w:szCs w:val="28"/>
        </w:rPr>
        <w:t xml:space="preserve"> the people running the show to be able to get a job there.’ </w:t>
      </w:r>
    </w:p>
    <w:p w14:paraId="52C69F8A" w14:textId="77777777" w:rsidR="00DE150E" w:rsidRDefault="00EA0907" w:rsidP="00EA0907">
      <w:pPr>
        <w:widowControl w:val="0"/>
        <w:pBdr>
          <w:top w:val="nil"/>
          <w:left w:val="nil"/>
          <w:bottom w:val="nil"/>
          <w:right w:val="nil"/>
          <w:between w:val="nil"/>
        </w:pBdr>
        <w:spacing w:before="200" w:line="240" w:lineRule="auto"/>
        <w:ind w:left="567" w:right="440" w:firstLine="7"/>
        <w:rPr>
          <w:i/>
          <w:color w:val="434343"/>
          <w:sz w:val="28"/>
          <w:szCs w:val="28"/>
        </w:rPr>
      </w:pPr>
      <w:r>
        <w:rPr>
          <w:i/>
          <w:color w:val="434343"/>
          <w:sz w:val="28"/>
          <w:szCs w:val="28"/>
          <w:highlight w:val="white"/>
        </w:rPr>
        <w:t xml:space="preserve">‘I didn’t have enough money to be able to watch all of the films that </w:t>
      </w:r>
      <w:proofErr w:type="gramStart"/>
      <w:r>
        <w:rPr>
          <w:i/>
          <w:color w:val="434343"/>
          <w:sz w:val="28"/>
          <w:szCs w:val="28"/>
          <w:highlight w:val="white"/>
        </w:rPr>
        <w:t xml:space="preserve">my </w:t>
      </w:r>
      <w:r>
        <w:rPr>
          <w:i/>
          <w:color w:val="434343"/>
          <w:sz w:val="28"/>
          <w:szCs w:val="28"/>
        </w:rPr>
        <w:t xml:space="preserve"> </w:t>
      </w:r>
      <w:r>
        <w:rPr>
          <w:i/>
          <w:color w:val="434343"/>
          <w:sz w:val="28"/>
          <w:szCs w:val="28"/>
          <w:highlight w:val="white"/>
        </w:rPr>
        <w:t>middle</w:t>
      </w:r>
      <w:proofErr w:type="gramEnd"/>
      <w:r>
        <w:rPr>
          <w:i/>
          <w:color w:val="434343"/>
          <w:sz w:val="28"/>
          <w:szCs w:val="28"/>
          <w:highlight w:val="white"/>
        </w:rPr>
        <w:t xml:space="preserve"> class colleagues talk about. They so</w:t>
      </w:r>
      <w:r>
        <w:rPr>
          <w:i/>
          <w:color w:val="434343"/>
          <w:sz w:val="28"/>
          <w:szCs w:val="28"/>
          <w:highlight w:val="white"/>
        </w:rPr>
        <w:t xml:space="preserve">metimes look at me like I’m an </w:t>
      </w:r>
      <w:r>
        <w:rPr>
          <w:i/>
          <w:color w:val="434343"/>
          <w:sz w:val="28"/>
          <w:szCs w:val="28"/>
        </w:rPr>
        <w:t xml:space="preserve">alien. It’s stopped me speaking up.’ </w:t>
      </w:r>
    </w:p>
    <w:p w14:paraId="52C69F8B" w14:textId="77777777" w:rsidR="00DE150E" w:rsidRDefault="00EA0907" w:rsidP="00EA0907">
      <w:pPr>
        <w:widowControl w:val="0"/>
        <w:pBdr>
          <w:top w:val="nil"/>
          <w:left w:val="nil"/>
          <w:bottom w:val="nil"/>
          <w:right w:val="nil"/>
          <w:between w:val="nil"/>
        </w:pBdr>
        <w:spacing w:before="200" w:line="240" w:lineRule="auto"/>
        <w:ind w:left="567" w:right="387" w:firstLine="6"/>
        <w:rPr>
          <w:i/>
          <w:color w:val="434343"/>
          <w:sz w:val="28"/>
          <w:szCs w:val="28"/>
        </w:rPr>
      </w:pPr>
      <w:r>
        <w:rPr>
          <w:i/>
          <w:color w:val="434343"/>
          <w:sz w:val="28"/>
          <w:szCs w:val="28"/>
          <w:highlight w:val="white"/>
        </w:rPr>
        <w:t xml:space="preserve">‘I don’t feel valued even though my experiences as a </w:t>
      </w:r>
      <w:proofErr w:type="gramStart"/>
      <w:r>
        <w:rPr>
          <w:i/>
          <w:color w:val="434343"/>
          <w:sz w:val="28"/>
          <w:szCs w:val="28"/>
          <w:highlight w:val="white"/>
        </w:rPr>
        <w:t>working class</w:t>
      </w:r>
      <w:proofErr w:type="gramEnd"/>
      <w:r>
        <w:rPr>
          <w:i/>
          <w:color w:val="434343"/>
          <w:sz w:val="28"/>
          <w:szCs w:val="28"/>
          <w:highlight w:val="white"/>
        </w:rPr>
        <w:t xml:space="preserve"> person</w:t>
      </w:r>
      <w:r>
        <w:rPr>
          <w:i/>
          <w:color w:val="434343"/>
          <w:sz w:val="28"/>
          <w:szCs w:val="28"/>
        </w:rPr>
        <w:t xml:space="preserve"> could be valuable.’  </w:t>
      </w:r>
    </w:p>
    <w:p w14:paraId="52C69F8C" w14:textId="77777777" w:rsidR="00DE150E" w:rsidRDefault="00EA0907" w:rsidP="00EA0907">
      <w:pPr>
        <w:widowControl w:val="0"/>
        <w:pBdr>
          <w:top w:val="nil"/>
          <w:left w:val="nil"/>
          <w:bottom w:val="nil"/>
          <w:right w:val="nil"/>
          <w:between w:val="nil"/>
        </w:pBdr>
        <w:spacing w:before="200" w:line="240" w:lineRule="auto"/>
        <w:ind w:left="567" w:right="187" w:firstLine="1"/>
        <w:rPr>
          <w:color w:val="434343"/>
          <w:sz w:val="28"/>
          <w:szCs w:val="28"/>
        </w:rPr>
      </w:pPr>
      <w:r>
        <w:rPr>
          <w:color w:val="434343"/>
          <w:sz w:val="28"/>
          <w:szCs w:val="28"/>
          <w:highlight w:val="white"/>
        </w:rPr>
        <w:t xml:space="preserve">These are a shame, two-fold: it’s horrid that working class colleagues </w:t>
      </w:r>
      <w:proofErr w:type="gramStart"/>
      <w:r>
        <w:rPr>
          <w:color w:val="434343"/>
          <w:sz w:val="28"/>
          <w:szCs w:val="28"/>
          <w:highlight w:val="white"/>
        </w:rPr>
        <w:t xml:space="preserve">are </w:t>
      </w:r>
      <w:r>
        <w:rPr>
          <w:color w:val="434343"/>
          <w:sz w:val="28"/>
          <w:szCs w:val="28"/>
        </w:rPr>
        <w:t xml:space="preserve"> </w:t>
      </w:r>
      <w:r>
        <w:rPr>
          <w:color w:val="434343"/>
          <w:sz w:val="28"/>
          <w:szCs w:val="28"/>
          <w:highlight w:val="white"/>
        </w:rPr>
        <w:t>made</w:t>
      </w:r>
      <w:proofErr w:type="gramEnd"/>
      <w:r>
        <w:rPr>
          <w:color w:val="434343"/>
          <w:sz w:val="28"/>
          <w:szCs w:val="28"/>
          <w:highlight w:val="white"/>
        </w:rPr>
        <w:t xml:space="preserve"> to feel that way simply because they were born into a less privileged </w:t>
      </w:r>
      <w:r>
        <w:rPr>
          <w:color w:val="434343"/>
          <w:sz w:val="28"/>
          <w:szCs w:val="28"/>
        </w:rPr>
        <w:t xml:space="preserve"> </w:t>
      </w:r>
      <w:r>
        <w:rPr>
          <w:color w:val="434343"/>
          <w:sz w:val="28"/>
          <w:szCs w:val="28"/>
          <w:highlight w:val="white"/>
        </w:rPr>
        <w:t xml:space="preserve">situation, </w:t>
      </w:r>
      <w:r>
        <w:rPr>
          <w:color w:val="434343"/>
          <w:sz w:val="28"/>
          <w:szCs w:val="28"/>
          <w:highlight w:val="white"/>
        </w:rPr>
        <w:t>and</w:t>
      </w:r>
      <w:r>
        <w:rPr>
          <w:color w:val="434343"/>
          <w:sz w:val="28"/>
          <w:szCs w:val="28"/>
          <w:highlight w:val="white"/>
        </w:rPr>
        <w:t xml:space="preserve"> it’s also really silly </w:t>
      </w:r>
      <w:r>
        <w:rPr>
          <w:color w:val="434343"/>
          <w:sz w:val="28"/>
          <w:szCs w:val="28"/>
          <w:highlight w:val="white"/>
        </w:rPr>
        <w:t>that</w:t>
      </w:r>
      <w:r>
        <w:rPr>
          <w:color w:val="434343"/>
          <w:sz w:val="28"/>
          <w:szCs w:val="28"/>
          <w:highlight w:val="white"/>
        </w:rPr>
        <w:t xml:space="preserve"> their colleagues and organisations undervalue</w:t>
      </w:r>
      <w:r>
        <w:rPr>
          <w:color w:val="434343"/>
          <w:sz w:val="28"/>
          <w:szCs w:val="28"/>
        </w:rPr>
        <w:t xml:space="preserve"> </w:t>
      </w:r>
      <w:r>
        <w:rPr>
          <w:color w:val="434343"/>
          <w:sz w:val="28"/>
          <w:szCs w:val="28"/>
          <w:highlight w:val="white"/>
        </w:rPr>
        <w:t xml:space="preserve">them, their knowledge, and their lived experience because they are key to </w:t>
      </w:r>
      <w:r>
        <w:rPr>
          <w:color w:val="434343"/>
          <w:sz w:val="28"/>
          <w:szCs w:val="28"/>
        </w:rPr>
        <w:t>making independen</w:t>
      </w:r>
      <w:r>
        <w:rPr>
          <w:color w:val="434343"/>
          <w:sz w:val="28"/>
          <w:szCs w:val="28"/>
        </w:rPr>
        <w:t xml:space="preserve">t cinemas more inclusive. </w:t>
      </w:r>
    </w:p>
    <w:p w14:paraId="52C69F8D" w14:textId="77777777" w:rsidR="00DE150E" w:rsidRDefault="00EA0907" w:rsidP="00EA0907">
      <w:pPr>
        <w:widowControl w:val="0"/>
        <w:pBdr>
          <w:top w:val="nil"/>
          <w:left w:val="nil"/>
          <w:bottom w:val="nil"/>
          <w:right w:val="nil"/>
          <w:between w:val="nil"/>
        </w:pBdr>
        <w:spacing w:before="200" w:line="240" w:lineRule="auto"/>
        <w:ind w:left="567" w:right="-2" w:hanging="1"/>
        <w:rPr>
          <w:color w:val="434343"/>
          <w:sz w:val="28"/>
          <w:szCs w:val="28"/>
        </w:rPr>
      </w:pPr>
      <w:r>
        <w:rPr>
          <w:color w:val="434343"/>
          <w:sz w:val="28"/>
          <w:szCs w:val="28"/>
          <w:highlight w:val="white"/>
        </w:rPr>
        <w:t xml:space="preserve">We also know that diversity reduces risk. Groupthink often results </w:t>
      </w:r>
      <w:proofErr w:type="gramStart"/>
      <w:r>
        <w:rPr>
          <w:color w:val="434343"/>
          <w:sz w:val="28"/>
          <w:szCs w:val="28"/>
          <w:highlight w:val="white"/>
        </w:rPr>
        <w:t xml:space="preserve">in </w:t>
      </w:r>
      <w:r>
        <w:rPr>
          <w:color w:val="434343"/>
          <w:sz w:val="28"/>
          <w:szCs w:val="28"/>
        </w:rPr>
        <w:t xml:space="preserve"> </w:t>
      </w:r>
      <w:r>
        <w:rPr>
          <w:color w:val="434343"/>
          <w:sz w:val="28"/>
          <w:szCs w:val="28"/>
          <w:highlight w:val="white"/>
        </w:rPr>
        <w:t>unchallenged</w:t>
      </w:r>
      <w:proofErr w:type="gramEnd"/>
      <w:r>
        <w:rPr>
          <w:color w:val="434343"/>
          <w:sz w:val="28"/>
          <w:szCs w:val="28"/>
          <w:highlight w:val="white"/>
        </w:rPr>
        <w:t xml:space="preserve"> views or sets up an ‘us versus them’ mentality, which </w:t>
      </w:r>
      <w:r>
        <w:rPr>
          <w:color w:val="434343"/>
          <w:sz w:val="28"/>
          <w:szCs w:val="28"/>
        </w:rPr>
        <w:t xml:space="preserve"> </w:t>
      </w:r>
      <w:r>
        <w:rPr>
          <w:color w:val="434343"/>
          <w:sz w:val="28"/>
          <w:szCs w:val="28"/>
          <w:highlight w:val="white"/>
        </w:rPr>
        <w:t>marginalises individuals who disagree with the group. It is a common factor in</w:t>
      </w:r>
      <w:r>
        <w:rPr>
          <w:color w:val="434343"/>
          <w:sz w:val="28"/>
          <w:szCs w:val="28"/>
        </w:rPr>
        <w:t xml:space="preserve"> </w:t>
      </w:r>
      <w:r>
        <w:rPr>
          <w:color w:val="434343"/>
          <w:sz w:val="28"/>
          <w:szCs w:val="28"/>
          <w:highlight w:val="white"/>
        </w:rPr>
        <w:t>bad decisio</w:t>
      </w:r>
      <w:r>
        <w:rPr>
          <w:color w:val="434343"/>
          <w:sz w:val="28"/>
          <w:szCs w:val="28"/>
          <w:highlight w:val="white"/>
        </w:rPr>
        <w:t>n making and ethical breaches, such as the global financial crash</w:t>
      </w:r>
      <w:r>
        <w:rPr>
          <w:color w:val="434343"/>
          <w:sz w:val="28"/>
          <w:szCs w:val="28"/>
        </w:rPr>
        <w:t xml:space="preserve"> </w:t>
      </w:r>
      <w:r>
        <w:rPr>
          <w:color w:val="434343"/>
          <w:sz w:val="28"/>
          <w:szCs w:val="28"/>
          <w:highlight w:val="white"/>
        </w:rPr>
        <w:t>in 2008. If everyone in a position of power in an organisation is from a middle</w:t>
      </w:r>
      <w:r>
        <w:rPr>
          <w:color w:val="434343"/>
          <w:sz w:val="28"/>
          <w:szCs w:val="28"/>
        </w:rPr>
        <w:t xml:space="preserve"> </w:t>
      </w:r>
      <w:r>
        <w:rPr>
          <w:color w:val="434343"/>
          <w:sz w:val="28"/>
          <w:szCs w:val="28"/>
          <w:highlight w:val="white"/>
        </w:rPr>
        <w:t xml:space="preserve">class background, for example, there is no lived experience and </w:t>
      </w:r>
      <w:proofErr w:type="gramStart"/>
      <w:r>
        <w:rPr>
          <w:color w:val="434343"/>
          <w:sz w:val="28"/>
          <w:szCs w:val="28"/>
          <w:highlight w:val="white"/>
        </w:rPr>
        <w:t xml:space="preserve">little </w:t>
      </w:r>
      <w:r>
        <w:rPr>
          <w:color w:val="434343"/>
          <w:sz w:val="28"/>
          <w:szCs w:val="28"/>
        </w:rPr>
        <w:t xml:space="preserve"> </w:t>
      </w:r>
      <w:r>
        <w:rPr>
          <w:color w:val="434343"/>
          <w:sz w:val="28"/>
          <w:szCs w:val="28"/>
          <w:highlight w:val="white"/>
        </w:rPr>
        <w:t>knowledge</w:t>
      </w:r>
      <w:proofErr w:type="gramEnd"/>
      <w:r>
        <w:rPr>
          <w:color w:val="434343"/>
          <w:sz w:val="28"/>
          <w:szCs w:val="28"/>
          <w:highlight w:val="white"/>
        </w:rPr>
        <w:t xml:space="preserve"> of being working class, so although it’s not necessarily going to lead to a</w:t>
      </w:r>
      <w:r>
        <w:rPr>
          <w:color w:val="434343"/>
          <w:sz w:val="28"/>
          <w:szCs w:val="28"/>
        </w:rPr>
        <w:t xml:space="preserve"> </w:t>
      </w:r>
      <w:r>
        <w:rPr>
          <w:color w:val="434343"/>
          <w:sz w:val="28"/>
          <w:szCs w:val="28"/>
          <w:highlight w:val="white"/>
        </w:rPr>
        <w:t>catastrophe like the global crash, it is going to lead to more homogenous</w:t>
      </w:r>
      <w:r>
        <w:rPr>
          <w:color w:val="434343"/>
          <w:sz w:val="28"/>
          <w:szCs w:val="28"/>
        </w:rPr>
        <w:t xml:space="preserve"> </w:t>
      </w:r>
      <w:r>
        <w:rPr>
          <w:color w:val="434343"/>
          <w:sz w:val="28"/>
          <w:szCs w:val="28"/>
          <w:highlight w:val="white"/>
        </w:rPr>
        <w:t xml:space="preserve">thought and actions which exclude </w:t>
      </w:r>
      <w:r>
        <w:rPr>
          <w:color w:val="434343"/>
          <w:sz w:val="28"/>
          <w:szCs w:val="28"/>
          <w:highlight w:val="white"/>
        </w:rPr>
        <w:lastRenderedPageBreak/>
        <w:t>working class people, among others, often</w:t>
      </w:r>
      <w:r>
        <w:rPr>
          <w:color w:val="434343"/>
          <w:sz w:val="28"/>
          <w:szCs w:val="28"/>
        </w:rPr>
        <w:t xml:space="preserve"> unintentionally. </w:t>
      </w:r>
    </w:p>
    <w:p w14:paraId="52C69F8E" w14:textId="77777777" w:rsidR="00DE150E" w:rsidRDefault="00EA0907" w:rsidP="00EA0907">
      <w:pPr>
        <w:widowControl w:val="0"/>
        <w:pBdr>
          <w:top w:val="nil"/>
          <w:left w:val="nil"/>
          <w:bottom w:val="nil"/>
          <w:right w:val="nil"/>
          <w:between w:val="nil"/>
        </w:pBdr>
        <w:spacing w:before="200" w:line="240" w:lineRule="auto"/>
        <w:ind w:left="567" w:right="146" w:hanging="11"/>
        <w:rPr>
          <w:color w:val="434343"/>
          <w:sz w:val="28"/>
          <w:szCs w:val="28"/>
        </w:rPr>
      </w:pPr>
      <w:r>
        <w:rPr>
          <w:color w:val="434343"/>
          <w:sz w:val="28"/>
          <w:szCs w:val="28"/>
          <w:highlight w:val="white"/>
        </w:rPr>
        <w:t>To</w:t>
      </w:r>
      <w:r>
        <w:rPr>
          <w:color w:val="434343"/>
          <w:sz w:val="28"/>
          <w:szCs w:val="28"/>
          <w:highlight w:val="white"/>
        </w:rPr>
        <w:t xml:space="preserve"> help your own workplace be a more diverse and inclusive </w:t>
      </w:r>
      <w:proofErr w:type="gramStart"/>
      <w:r>
        <w:rPr>
          <w:color w:val="434343"/>
          <w:sz w:val="28"/>
          <w:szCs w:val="28"/>
          <w:highlight w:val="white"/>
        </w:rPr>
        <w:t xml:space="preserve">environment, </w:t>
      </w:r>
      <w:r>
        <w:rPr>
          <w:color w:val="434343"/>
          <w:sz w:val="28"/>
          <w:szCs w:val="28"/>
        </w:rPr>
        <w:t xml:space="preserve"> listen</w:t>
      </w:r>
      <w:proofErr w:type="gramEnd"/>
      <w:r>
        <w:rPr>
          <w:color w:val="434343"/>
          <w:sz w:val="28"/>
          <w:szCs w:val="28"/>
        </w:rPr>
        <w:t xml:space="preserve"> to the next podcast in this series on what you can do, now, and for free. There are also podcasts about br</w:t>
      </w:r>
      <w:r>
        <w:rPr>
          <w:color w:val="434343"/>
          <w:sz w:val="28"/>
          <w:szCs w:val="28"/>
        </w:rPr>
        <w:t>oader measures, for organisations with some money for EDI initiatives wh</w:t>
      </w:r>
      <w:r>
        <w:rPr>
          <w:color w:val="434343"/>
          <w:sz w:val="28"/>
          <w:szCs w:val="28"/>
        </w:rPr>
        <w:t xml:space="preserve">ether large or small. And podcasts about welcoming </w:t>
      </w:r>
      <w:proofErr w:type="gramStart"/>
      <w:r>
        <w:rPr>
          <w:color w:val="434343"/>
          <w:sz w:val="28"/>
          <w:szCs w:val="28"/>
        </w:rPr>
        <w:t>working class</w:t>
      </w:r>
      <w:proofErr w:type="gramEnd"/>
      <w:r>
        <w:rPr>
          <w:color w:val="434343"/>
          <w:sz w:val="28"/>
          <w:szCs w:val="28"/>
        </w:rPr>
        <w:t xml:space="preserve"> audiences, inclusive programming and attracting working class colleagues.</w:t>
      </w:r>
    </w:p>
    <w:p w14:paraId="52C69F8F" w14:textId="77777777" w:rsidR="00DE150E" w:rsidRDefault="00DE150E" w:rsidP="00EA0907">
      <w:pPr>
        <w:widowControl w:val="0"/>
        <w:pBdr>
          <w:top w:val="nil"/>
          <w:left w:val="nil"/>
          <w:bottom w:val="nil"/>
          <w:right w:val="nil"/>
          <w:between w:val="nil"/>
        </w:pBdr>
        <w:spacing w:before="200" w:line="240" w:lineRule="auto"/>
        <w:ind w:left="567" w:right="146" w:hanging="11"/>
        <w:rPr>
          <w:color w:val="434343"/>
          <w:sz w:val="28"/>
          <w:szCs w:val="28"/>
        </w:rPr>
      </w:pPr>
    </w:p>
    <w:p w14:paraId="52C69F90" w14:textId="3A15B9BE" w:rsidR="00DE150E" w:rsidRDefault="00EA0907" w:rsidP="00EA0907">
      <w:pPr>
        <w:widowControl w:val="0"/>
        <w:pBdr>
          <w:top w:val="nil"/>
          <w:left w:val="nil"/>
          <w:bottom w:val="nil"/>
          <w:right w:val="nil"/>
          <w:between w:val="nil"/>
        </w:pBdr>
        <w:spacing w:before="200" w:line="240" w:lineRule="auto"/>
        <w:ind w:left="567" w:right="146" w:hanging="11"/>
        <w:rPr>
          <w:color w:val="434343"/>
          <w:sz w:val="28"/>
          <w:szCs w:val="28"/>
        </w:rPr>
      </w:pPr>
      <w:r>
        <w:rPr>
          <w:color w:val="434343"/>
          <w:sz w:val="28"/>
          <w:szCs w:val="28"/>
        </w:rPr>
        <w:t xml:space="preserve">END </w:t>
      </w:r>
    </w:p>
    <w:p w14:paraId="6E838430" w14:textId="77777777" w:rsidR="00EA0907" w:rsidRDefault="00EA0907" w:rsidP="00EA0907">
      <w:pPr>
        <w:widowControl w:val="0"/>
        <w:pBdr>
          <w:top w:val="nil"/>
          <w:left w:val="nil"/>
          <w:bottom w:val="nil"/>
          <w:right w:val="nil"/>
          <w:between w:val="nil"/>
        </w:pBdr>
        <w:spacing w:before="200" w:line="240" w:lineRule="auto"/>
        <w:ind w:right="146"/>
        <w:rPr>
          <w:color w:val="434343"/>
          <w:sz w:val="28"/>
          <w:szCs w:val="28"/>
        </w:rPr>
      </w:pPr>
    </w:p>
    <w:p w14:paraId="6B04AABA" w14:textId="7A492119" w:rsidR="00EA0907" w:rsidRPr="00EA0907" w:rsidRDefault="00EA0907" w:rsidP="00EA0907">
      <w:pPr>
        <w:widowControl w:val="0"/>
        <w:pBdr>
          <w:top w:val="nil"/>
          <w:left w:val="nil"/>
          <w:bottom w:val="nil"/>
          <w:right w:val="nil"/>
          <w:between w:val="nil"/>
        </w:pBdr>
        <w:spacing w:before="200" w:line="240" w:lineRule="auto"/>
        <w:ind w:left="567" w:right="372" w:firstLine="14"/>
        <w:rPr>
          <w:b/>
          <w:color w:val="434343"/>
          <w:sz w:val="28"/>
          <w:szCs w:val="28"/>
          <w:highlight w:val="white"/>
        </w:rPr>
      </w:pPr>
      <w:r w:rsidRPr="00EA0907">
        <w:rPr>
          <w:b/>
          <w:color w:val="434343"/>
          <w:sz w:val="28"/>
          <w:szCs w:val="28"/>
          <w:highlight w:val="white"/>
        </w:rPr>
        <w:t xml:space="preserve">Read the full </w:t>
      </w:r>
      <w:hyperlink r:id="rId9" w:history="1">
        <w:r w:rsidRPr="00EA0907">
          <w:rPr>
            <w:rStyle w:val="Hyperlink"/>
            <w:b/>
            <w:sz w:val="28"/>
            <w:szCs w:val="28"/>
            <w:highlight w:val="white"/>
          </w:rPr>
          <w:t>working-class inclusion resource</w:t>
        </w:r>
      </w:hyperlink>
      <w:r w:rsidRPr="00EA0907">
        <w:rPr>
          <w:b/>
          <w:color w:val="434343"/>
          <w:sz w:val="28"/>
          <w:szCs w:val="28"/>
          <w:highlight w:val="white"/>
        </w:rPr>
        <w:t xml:space="preserve"> </w:t>
      </w:r>
      <w:bookmarkStart w:id="0" w:name="_GoBack"/>
      <w:bookmarkEnd w:id="0"/>
    </w:p>
    <w:sectPr w:rsidR="00EA0907" w:rsidRPr="00EA0907" w:rsidSect="00EA0907">
      <w:headerReference w:type="default" r:id="rId10"/>
      <w:headerReference w:type="first" r:id="rId11"/>
      <w:pgSz w:w="11900" w:h="16820"/>
      <w:pgMar w:top="1418" w:right="1344" w:bottom="1613" w:left="73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1A36" w14:textId="77777777" w:rsidR="00EA0907" w:rsidRDefault="00EA0907" w:rsidP="00EA0907">
      <w:pPr>
        <w:spacing w:line="240" w:lineRule="auto"/>
      </w:pPr>
      <w:r>
        <w:separator/>
      </w:r>
    </w:p>
  </w:endnote>
  <w:endnote w:type="continuationSeparator" w:id="0">
    <w:p w14:paraId="365DADF0" w14:textId="77777777" w:rsidR="00EA0907" w:rsidRDefault="00EA0907" w:rsidP="00EA0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2E485" w14:textId="77777777" w:rsidR="00EA0907" w:rsidRDefault="00EA0907" w:rsidP="00EA0907">
      <w:pPr>
        <w:spacing w:line="240" w:lineRule="auto"/>
      </w:pPr>
      <w:r>
        <w:separator/>
      </w:r>
    </w:p>
  </w:footnote>
  <w:footnote w:type="continuationSeparator" w:id="0">
    <w:p w14:paraId="39B6D870" w14:textId="77777777" w:rsidR="00EA0907" w:rsidRDefault="00EA0907" w:rsidP="00EA09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65E8" w14:textId="01E71AE3" w:rsidR="00EA0907" w:rsidRPr="0053476A" w:rsidRDefault="00EA0907" w:rsidP="00EA0907">
    <w:pPr>
      <w:pStyle w:val="Header"/>
      <w:rPr>
        <w:i/>
      </w:rPr>
    </w:pPr>
    <w:r>
      <w:rPr>
        <w:rFonts w:eastAsia="Calibri"/>
        <w:b/>
        <w:i/>
      </w:rPr>
      <w:br/>
    </w:r>
  </w:p>
  <w:p w14:paraId="2B7509E5" w14:textId="270B91DA" w:rsidR="00EA0907" w:rsidRPr="0053476A" w:rsidRDefault="00EA0907" w:rsidP="00EA0907">
    <w:pPr>
      <w:pStyle w:val="Header"/>
      <w:rPr>
        <w:i/>
      </w:rPr>
    </w:pPr>
  </w:p>
  <w:p w14:paraId="18C2B30C" w14:textId="77777777" w:rsidR="00EA0907" w:rsidRDefault="00EA0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C40F" w14:textId="67246FB3" w:rsidR="00EA0907" w:rsidRDefault="00EA0907">
    <w:pPr>
      <w:pStyle w:val="Header"/>
    </w:pPr>
  </w:p>
  <w:p w14:paraId="7BDE0BB4" w14:textId="1073E4E4" w:rsidR="00EA0907" w:rsidRDefault="00EA0907">
    <w:pPr>
      <w:pStyle w:val="Header"/>
    </w:pPr>
  </w:p>
  <w:p w14:paraId="067C2AFA" w14:textId="6489713D" w:rsidR="00EA0907" w:rsidRPr="0053476A" w:rsidRDefault="00EA0907" w:rsidP="00EA0907">
    <w:pPr>
      <w:pStyle w:val="Header"/>
      <w:rPr>
        <w:i/>
      </w:rPr>
    </w:pPr>
    <w:r>
      <w:rPr>
        <w:rFonts w:eastAsia="Calibri"/>
        <w:b/>
        <w:i/>
      </w:rPr>
      <w:br/>
    </w:r>
    <w:r w:rsidRPr="0053476A">
      <w:rPr>
        <w:rFonts w:eastAsia="Calibri"/>
        <w:b/>
        <w:i/>
      </w:rPr>
      <w:t>Developed by Inclusive Cinema for by Film Hub Wales as part of the BFI Film Audience Network (FAN), made possible by the National Lottery.</w:t>
    </w:r>
  </w:p>
  <w:p w14:paraId="4920B2E7" w14:textId="77777777" w:rsidR="00EA0907" w:rsidRDefault="00EA0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0E"/>
    <w:rsid w:val="00DE150E"/>
    <w:rsid w:val="00EA0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9F6E"/>
  <w15:docId w15:val="{91315FBB-2436-4B2D-BAAB-2076136F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A0907"/>
    <w:pPr>
      <w:tabs>
        <w:tab w:val="center" w:pos="4513"/>
        <w:tab w:val="right" w:pos="9026"/>
      </w:tabs>
      <w:spacing w:line="240" w:lineRule="auto"/>
    </w:pPr>
  </w:style>
  <w:style w:type="character" w:customStyle="1" w:styleId="HeaderChar">
    <w:name w:val="Header Char"/>
    <w:basedOn w:val="DefaultParagraphFont"/>
    <w:link w:val="Header"/>
    <w:uiPriority w:val="99"/>
    <w:rsid w:val="00EA0907"/>
  </w:style>
  <w:style w:type="paragraph" w:styleId="Footer">
    <w:name w:val="footer"/>
    <w:basedOn w:val="Normal"/>
    <w:link w:val="FooterChar"/>
    <w:uiPriority w:val="99"/>
    <w:unhideWhenUsed/>
    <w:rsid w:val="00EA0907"/>
    <w:pPr>
      <w:tabs>
        <w:tab w:val="center" w:pos="4513"/>
        <w:tab w:val="right" w:pos="9026"/>
      </w:tabs>
      <w:spacing w:line="240" w:lineRule="auto"/>
    </w:pPr>
  </w:style>
  <w:style w:type="character" w:customStyle="1" w:styleId="FooterChar">
    <w:name w:val="Footer Char"/>
    <w:basedOn w:val="DefaultParagraphFont"/>
    <w:link w:val="Footer"/>
    <w:uiPriority w:val="99"/>
    <w:rsid w:val="00EA0907"/>
  </w:style>
  <w:style w:type="character" w:styleId="Hyperlink">
    <w:name w:val="Hyperlink"/>
    <w:basedOn w:val="DefaultParagraphFont"/>
    <w:uiPriority w:val="99"/>
    <w:unhideWhenUsed/>
    <w:rsid w:val="00EA0907"/>
    <w:rPr>
      <w:color w:val="0000FF"/>
      <w:u w:val="single"/>
    </w:rPr>
  </w:style>
  <w:style w:type="character" w:styleId="UnresolvedMention">
    <w:name w:val="Unresolved Mention"/>
    <w:basedOn w:val="DefaultParagraphFont"/>
    <w:uiPriority w:val="99"/>
    <w:semiHidden/>
    <w:unhideWhenUsed/>
    <w:rsid w:val="00EA0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ilmhubwales.org/en/working-class-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57ED9-4CAD-4580-BBF2-D861CC36C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64FCE-9CEA-47E3-8B4B-13A598A47D68}">
  <ds:schemaRefs>
    <ds:schemaRef ds:uri="http://schemas.microsoft.com/sharepoint/v3"/>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7e93c4ac-753c-4700-9a78-4df386c70837"/>
    <ds:schemaRef ds:uri="4740d28a-b15d-46d3-ba00-91d233630844"/>
    <ds:schemaRef ds:uri="http://purl.org/dc/dcmitype/"/>
    <ds:schemaRef ds:uri="http://purl.org/dc/elements/1.1/"/>
  </ds:schemaRefs>
</ds:datastoreItem>
</file>

<file path=customXml/itemProps3.xml><?xml version="1.0" encoding="utf-8"?>
<ds:datastoreItem xmlns:ds="http://schemas.openxmlformats.org/officeDocument/2006/customXml" ds:itemID="{67969163-E39A-4153-90DE-4DC7B74BD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Hana Lewis</cp:lastModifiedBy>
  <cp:revision>2</cp:revision>
  <dcterms:created xsi:type="dcterms:W3CDTF">2026-06-12T12:17:00Z</dcterms:created>
  <dcterms:modified xsi:type="dcterms:W3CDTF">2026-06-12T12:20:00Z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ies>
</file>