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people.xml" ContentType="application/vnd.openxmlformats-officedocument.wordprocessingml.people+xml"/>
  <Override PartName="/word/numbering.xml" ContentType="application/vnd.openxmlformats-officedocument.wordprocessingml.numbering+xml"/>
  <Override PartName="/word/commentsExtended.xml" ContentType="application/vnd.openxmlformats-officedocument.wordprocessingml.commentsExtended+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7F1F4" w14:textId="00181789" w:rsidR="0050721F" w:rsidRPr="00C05F4C" w:rsidRDefault="007E6831" w:rsidP="00C05F4C">
      <w:pPr>
        <w:spacing w:after="0" w:line="240" w:lineRule="auto"/>
        <w:jc w:val="center"/>
        <w:rPr>
          <w:rFonts w:cstheme="minorHAnsi"/>
          <w:b/>
          <w:sz w:val="28"/>
          <w:szCs w:val="28"/>
        </w:rPr>
      </w:pPr>
      <w:r w:rsidRPr="00C05F4C">
        <w:rPr>
          <w:rFonts w:cstheme="minorHAnsi"/>
          <w:b/>
          <w:sz w:val="28"/>
          <w:szCs w:val="28"/>
        </w:rPr>
        <w:t xml:space="preserve">NEW BFI FAN </w:t>
      </w:r>
      <w:r w:rsidR="005F2964" w:rsidRPr="00C05F4C">
        <w:rPr>
          <w:rFonts w:cstheme="minorHAnsi"/>
          <w:b/>
          <w:sz w:val="28"/>
          <w:szCs w:val="28"/>
        </w:rPr>
        <w:t>FILM EXHIBITION</w:t>
      </w:r>
      <w:r w:rsidRPr="00C05F4C">
        <w:rPr>
          <w:rFonts w:cstheme="minorHAnsi"/>
          <w:b/>
          <w:sz w:val="28"/>
          <w:szCs w:val="28"/>
        </w:rPr>
        <w:t xml:space="preserve"> FUND OPENS </w:t>
      </w:r>
    </w:p>
    <w:p w14:paraId="0A18D3DF" w14:textId="7CA89FCA" w:rsidR="0050721F" w:rsidRPr="00C05F4C" w:rsidRDefault="007E6831" w:rsidP="00C05F4C">
      <w:pPr>
        <w:spacing w:after="0" w:line="240" w:lineRule="auto"/>
        <w:jc w:val="center"/>
        <w:rPr>
          <w:rFonts w:cstheme="minorHAnsi"/>
          <w:b/>
          <w:sz w:val="28"/>
          <w:szCs w:val="28"/>
        </w:rPr>
      </w:pPr>
      <w:r w:rsidRPr="00C05F4C">
        <w:rPr>
          <w:rFonts w:cstheme="minorHAnsi"/>
          <w:b/>
          <w:sz w:val="28"/>
          <w:szCs w:val="28"/>
        </w:rPr>
        <w:t xml:space="preserve">TO </w:t>
      </w:r>
      <w:r w:rsidR="005F2964" w:rsidRPr="00C05F4C">
        <w:rPr>
          <w:rFonts w:cstheme="minorHAnsi"/>
          <w:b/>
          <w:sz w:val="28"/>
          <w:szCs w:val="28"/>
        </w:rPr>
        <w:t xml:space="preserve">REBOOT PROGRAMMING AND </w:t>
      </w:r>
      <w:r w:rsidRPr="00C05F4C">
        <w:rPr>
          <w:rFonts w:cstheme="minorHAnsi"/>
          <w:b/>
          <w:sz w:val="28"/>
          <w:szCs w:val="28"/>
        </w:rPr>
        <w:t>BRING AUDIENCES</w:t>
      </w:r>
      <w:r w:rsidR="007903F4" w:rsidRPr="00C05F4C">
        <w:rPr>
          <w:rFonts w:cstheme="minorHAnsi"/>
          <w:b/>
          <w:sz w:val="28"/>
          <w:szCs w:val="28"/>
        </w:rPr>
        <w:t xml:space="preserve"> BACK TO </w:t>
      </w:r>
      <w:r w:rsidR="007903F4">
        <w:rPr>
          <w:rFonts w:cstheme="minorHAnsi"/>
          <w:b/>
          <w:sz w:val="28"/>
          <w:szCs w:val="28"/>
        </w:rPr>
        <w:t xml:space="preserve">COMMUNAL FILM EXPERIENCES ACROSS THE </w:t>
      </w:r>
      <w:r w:rsidR="007903F4" w:rsidRPr="00C05F4C">
        <w:rPr>
          <w:rFonts w:cstheme="minorHAnsi"/>
          <w:b/>
          <w:sz w:val="28"/>
          <w:szCs w:val="28"/>
        </w:rPr>
        <w:t xml:space="preserve">UK </w:t>
      </w:r>
    </w:p>
    <w:p w14:paraId="6710EBAB" w14:textId="3770538B" w:rsidR="00504FEF" w:rsidRPr="00C05F4C" w:rsidRDefault="0050721F" w:rsidP="00C05F4C">
      <w:pPr>
        <w:spacing w:after="0" w:line="240" w:lineRule="auto"/>
        <w:jc w:val="center"/>
        <w:rPr>
          <w:rFonts w:cstheme="minorHAnsi"/>
          <w:b/>
          <w:sz w:val="28"/>
          <w:szCs w:val="28"/>
        </w:rPr>
      </w:pPr>
      <w:r w:rsidRPr="00C05F4C">
        <w:rPr>
          <w:rFonts w:cstheme="minorHAnsi"/>
          <w:b/>
          <w:sz w:val="28"/>
          <w:szCs w:val="28"/>
        </w:rPr>
        <w:t xml:space="preserve">National Lottery funding </w:t>
      </w:r>
      <w:r w:rsidR="00652B75" w:rsidRPr="00C05F4C">
        <w:rPr>
          <w:rFonts w:cstheme="minorHAnsi"/>
          <w:b/>
          <w:sz w:val="28"/>
          <w:szCs w:val="28"/>
        </w:rPr>
        <w:t xml:space="preserve">for UK-wide </w:t>
      </w:r>
      <w:r w:rsidR="00504FEF" w:rsidRPr="00C05F4C">
        <w:rPr>
          <w:rFonts w:cstheme="minorHAnsi"/>
          <w:b/>
          <w:sz w:val="28"/>
          <w:szCs w:val="28"/>
        </w:rPr>
        <w:t xml:space="preserve">members of the </w:t>
      </w:r>
    </w:p>
    <w:p w14:paraId="189DE02F" w14:textId="77777777" w:rsidR="00652B75" w:rsidRPr="00C05F4C" w:rsidRDefault="00504FEF" w:rsidP="00C05F4C">
      <w:pPr>
        <w:spacing w:after="0" w:line="240" w:lineRule="auto"/>
        <w:jc w:val="center"/>
        <w:rPr>
          <w:rFonts w:cstheme="minorHAnsi"/>
          <w:b/>
          <w:sz w:val="28"/>
          <w:szCs w:val="28"/>
        </w:rPr>
      </w:pPr>
      <w:r w:rsidRPr="00C05F4C">
        <w:rPr>
          <w:rFonts w:cstheme="minorHAnsi"/>
          <w:b/>
          <w:sz w:val="28"/>
          <w:szCs w:val="28"/>
        </w:rPr>
        <w:t xml:space="preserve">Film Audience Network </w:t>
      </w:r>
    </w:p>
    <w:commentRangeStart w:id="0"/>
    <w:p w14:paraId="2BE8C553" w14:textId="47139042" w:rsidR="00224585" w:rsidRPr="00C05F4C" w:rsidRDefault="005E77D4" w:rsidP="00C05F4C">
      <w:pPr>
        <w:spacing w:after="0" w:line="240" w:lineRule="auto"/>
        <w:jc w:val="center"/>
        <w:rPr>
          <w:rFonts w:cstheme="minorHAnsi"/>
          <w:b/>
          <w:sz w:val="28"/>
          <w:szCs w:val="28"/>
        </w:rPr>
      </w:pPr>
      <w:r>
        <w:rPr>
          <w:rStyle w:val="Hyperlink"/>
          <w:rFonts w:cstheme="minorHAnsi"/>
          <w:b/>
          <w:lang w:val="en-US"/>
        </w:rPr>
        <w:fldChar w:fldCharType="begin"/>
      </w:r>
      <w:r>
        <w:rPr>
          <w:rStyle w:val="Hyperlink"/>
          <w:rFonts w:cstheme="minorHAnsi"/>
          <w:b/>
          <w:lang w:val="en-US"/>
        </w:rPr>
        <w:instrText xml:space="preserve"> HYPERLINK "http://www.bfi.org.uk/????" </w:instrText>
      </w:r>
      <w:r>
        <w:rPr>
          <w:rStyle w:val="Hyperlink"/>
          <w:rFonts w:cstheme="minorHAnsi"/>
          <w:b/>
          <w:lang w:val="en-US"/>
        </w:rPr>
        <w:fldChar w:fldCharType="separate"/>
      </w:r>
      <w:r w:rsidR="00652B75" w:rsidRPr="00C05F4C">
        <w:rPr>
          <w:rStyle w:val="Hyperlink"/>
          <w:rFonts w:cstheme="minorHAnsi"/>
          <w:b/>
          <w:lang w:val="en-US"/>
        </w:rPr>
        <w:t>www.bfi.org.uk/????</w:t>
      </w:r>
      <w:r>
        <w:rPr>
          <w:rStyle w:val="Hyperlink"/>
          <w:rFonts w:cstheme="minorHAnsi"/>
          <w:b/>
          <w:lang w:val="en-US"/>
        </w:rPr>
        <w:fldChar w:fldCharType="end"/>
      </w:r>
      <w:r w:rsidR="00224585" w:rsidRPr="00C05F4C">
        <w:rPr>
          <w:rFonts w:cstheme="minorHAnsi"/>
          <w:b/>
          <w:lang w:val="en-US"/>
        </w:rPr>
        <w:t xml:space="preserve"> </w:t>
      </w:r>
      <w:commentRangeEnd w:id="0"/>
      <w:r w:rsidR="00425303">
        <w:rPr>
          <w:rStyle w:val="CommentReference"/>
        </w:rPr>
        <w:commentReference w:id="0"/>
      </w:r>
    </w:p>
    <w:p w14:paraId="549210E3" w14:textId="77777777" w:rsidR="00652B75" w:rsidRPr="00C05F4C" w:rsidRDefault="00652B75" w:rsidP="00C05F4C">
      <w:pPr>
        <w:spacing w:after="0" w:line="240" w:lineRule="auto"/>
        <w:jc w:val="both"/>
        <w:rPr>
          <w:rFonts w:cstheme="minorHAnsi"/>
          <w:sz w:val="24"/>
          <w:szCs w:val="24"/>
        </w:rPr>
      </w:pPr>
    </w:p>
    <w:p w14:paraId="61F579E4" w14:textId="3C64D5C8" w:rsidR="00A47C91" w:rsidRPr="00C05F4C" w:rsidRDefault="00D850CA" w:rsidP="00C05F4C">
      <w:pPr>
        <w:spacing w:after="0" w:line="240" w:lineRule="auto"/>
        <w:jc w:val="both"/>
        <w:rPr>
          <w:rFonts w:cstheme="minorHAnsi"/>
          <w:sz w:val="24"/>
          <w:szCs w:val="24"/>
        </w:rPr>
      </w:pPr>
      <w:r w:rsidRPr="00C05F4C">
        <w:rPr>
          <w:rFonts w:cstheme="minorHAnsi"/>
          <w:b/>
          <w:sz w:val="24"/>
          <w:szCs w:val="24"/>
        </w:rPr>
        <w:t xml:space="preserve">London, </w:t>
      </w:r>
      <w:r w:rsidR="004B0CCF">
        <w:rPr>
          <w:rFonts w:cstheme="minorHAnsi"/>
          <w:b/>
          <w:sz w:val="24"/>
          <w:szCs w:val="24"/>
        </w:rPr>
        <w:t xml:space="preserve">Monday 17 </w:t>
      </w:r>
      <w:r w:rsidR="00652B75" w:rsidRPr="00C05F4C">
        <w:rPr>
          <w:rFonts w:cstheme="minorHAnsi"/>
          <w:b/>
          <w:sz w:val="24"/>
          <w:szCs w:val="24"/>
        </w:rPr>
        <w:t xml:space="preserve">August </w:t>
      </w:r>
      <w:r w:rsidRPr="00C05F4C">
        <w:rPr>
          <w:rFonts w:cstheme="minorHAnsi"/>
          <w:b/>
          <w:sz w:val="24"/>
          <w:szCs w:val="24"/>
        </w:rPr>
        <w:t>2020</w:t>
      </w:r>
      <w:r w:rsidR="00BC0386" w:rsidRPr="00C05F4C">
        <w:rPr>
          <w:rFonts w:cstheme="minorHAnsi"/>
          <w:sz w:val="24"/>
          <w:szCs w:val="24"/>
        </w:rPr>
        <w:t xml:space="preserve">: </w:t>
      </w:r>
      <w:r w:rsidR="00AB63C9" w:rsidRPr="00C05F4C">
        <w:rPr>
          <w:rFonts w:cstheme="minorHAnsi"/>
          <w:sz w:val="24"/>
          <w:szCs w:val="24"/>
        </w:rPr>
        <w:t xml:space="preserve">The BFI </w:t>
      </w:r>
      <w:r w:rsidR="00BC0386" w:rsidRPr="00C05F4C">
        <w:rPr>
          <w:rFonts w:cstheme="minorHAnsi"/>
          <w:sz w:val="24"/>
          <w:szCs w:val="24"/>
        </w:rPr>
        <w:t xml:space="preserve">announces </w:t>
      </w:r>
      <w:r w:rsidR="00A47C91" w:rsidRPr="00C05F4C">
        <w:rPr>
          <w:rFonts w:cstheme="minorHAnsi"/>
          <w:sz w:val="24"/>
          <w:szCs w:val="24"/>
        </w:rPr>
        <w:t xml:space="preserve">the </w:t>
      </w:r>
      <w:r w:rsidR="00A47C91" w:rsidRPr="00C05F4C">
        <w:rPr>
          <w:rFonts w:cstheme="minorHAnsi"/>
          <w:b/>
          <w:sz w:val="24"/>
          <w:szCs w:val="24"/>
        </w:rPr>
        <w:t xml:space="preserve">BFI FAN </w:t>
      </w:r>
      <w:r w:rsidR="005F2964" w:rsidRPr="00C05F4C">
        <w:rPr>
          <w:rFonts w:cstheme="minorHAnsi"/>
          <w:b/>
          <w:sz w:val="24"/>
          <w:szCs w:val="24"/>
        </w:rPr>
        <w:t>Film Exhibition</w:t>
      </w:r>
      <w:r w:rsidR="00C05F4C" w:rsidRPr="00C05F4C">
        <w:rPr>
          <w:rFonts w:cstheme="minorHAnsi"/>
          <w:b/>
          <w:sz w:val="24"/>
          <w:szCs w:val="24"/>
        </w:rPr>
        <w:t xml:space="preserve"> </w:t>
      </w:r>
      <w:r w:rsidR="00A47C91" w:rsidRPr="00C05F4C">
        <w:rPr>
          <w:rFonts w:cstheme="minorHAnsi"/>
          <w:b/>
          <w:sz w:val="24"/>
          <w:szCs w:val="24"/>
        </w:rPr>
        <w:t>Fund</w:t>
      </w:r>
      <w:r w:rsidR="00BC0386" w:rsidRPr="00C05F4C">
        <w:rPr>
          <w:rFonts w:cstheme="minorHAnsi"/>
          <w:sz w:val="24"/>
          <w:szCs w:val="24"/>
        </w:rPr>
        <w:t xml:space="preserve"> open</w:t>
      </w:r>
      <w:r w:rsidR="002F7775" w:rsidRPr="00C05F4C">
        <w:rPr>
          <w:rFonts w:cstheme="minorHAnsi"/>
          <w:sz w:val="24"/>
          <w:szCs w:val="24"/>
        </w:rPr>
        <w:t>s</w:t>
      </w:r>
      <w:r w:rsidR="00BC0386" w:rsidRPr="00C05F4C">
        <w:rPr>
          <w:rFonts w:cstheme="minorHAnsi"/>
          <w:sz w:val="24"/>
          <w:szCs w:val="24"/>
        </w:rPr>
        <w:t xml:space="preserve"> today</w:t>
      </w:r>
      <w:r w:rsidR="00A47C91" w:rsidRPr="00C05F4C">
        <w:rPr>
          <w:rFonts w:cstheme="minorHAnsi"/>
          <w:sz w:val="24"/>
          <w:szCs w:val="24"/>
        </w:rPr>
        <w:t xml:space="preserve">, with </w:t>
      </w:r>
      <w:r w:rsidR="00A47C91" w:rsidRPr="00C05F4C">
        <w:rPr>
          <w:rFonts w:cstheme="minorHAnsi"/>
          <w:b/>
          <w:sz w:val="24"/>
          <w:szCs w:val="24"/>
        </w:rPr>
        <w:t>National Lottery</w:t>
      </w:r>
      <w:r w:rsidR="00A47C91" w:rsidRPr="00C05F4C">
        <w:rPr>
          <w:rFonts w:cstheme="minorHAnsi"/>
          <w:sz w:val="24"/>
          <w:szCs w:val="24"/>
        </w:rPr>
        <w:t xml:space="preserve"> funding available to exhibitors across the UK</w:t>
      </w:r>
      <w:r w:rsidR="00BD6DBD">
        <w:rPr>
          <w:rFonts w:cstheme="minorHAnsi"/>
          <w:sz w:val="24"/>
          <w:szCs w:val="24"/>
        </w:rPr>
        <w:t xml:space="preserve">. The new Fund will </w:t>
      </w:r>
      <w:r w:rsidR="00A47C91" w:rsidRPr="00C05F4C">
        <w:rPr>
          <w:rFonts w:cstheme="minorHAnsi"/>
          <w:sz w:val="24"/>
          <w:szCs w:val="24"/>
        </w:rPr>
        <w:t xml:space="preserve">support activity to </w:t>
      </w:r>
      <w:r w:rsidR="00BD6DBD">
        <w:rPr>
          <w:rFonts w:cstheme="minorHAnsi"/>
          <w:sz w:val="24"/>
          <w:szCs w:val="24"/>
        </w:rPr>
        <w:t xml:space="preserve">re-engage </w:t>
      </w:r>
      <w:r w:rsidR="00A47C91" w:rsidRPr="00C05F4C">
        <w:rPr>
          <w:rFonts w:cstheme="minorHAnsi"/>
          <w:sz w:val="24"/>
          <w:szCs w:val="24"/>
        </w:rPr>
        <w:t xml:space="preserve">audiences </w:t>
      </w:r>
      <w:r w:rsidR="00BD6DBD">
        <w:rPr>
          <w:rFonts w:cstheme="minorHAnsi"/>
          <w:sz w:val="24"/>
          <w:szCs w:val="24"/>
        </w:rPr>
        <w:t xml:space="preserve">with </w:t>
      </w:r>
      <w:r w:rsidR="007903F4">
        <w:rPr>
          <w:rFonts w:cstheme="minorHAnsi"/>
          <w:sz w:val="24"/>
          <w:szCs w:val="24"/>
        </w:rPr>
        <w:t>collective</w:t>
      </w:r>
      <w:r w:rsidR="006521CE">
        <w:rPr>
          <w:rFonts w:cstheme="minorHAnsi"/>
          <w:sz w:val="24"/>
          <w:szCs w:val="24"/>
        </w:rPr>
        <w:t>,</w:t>
      </w:r>
      <w:r w:rsidR="007903F4">
        <w:rPr>
          <w:rFonts w:cstheme="minorHAnsi"/>
          <w:sz w:val="24"/>
          <w:szCs w:val="24"/>
        </w:rPr>
        <w:t xml:space="preserve"> big screen film experiences </w:t>
      </w:r>
      <w:r w:rsidR="006521CE">
        <w:rPr>
          <w:rFonts w:cstheme="minorHAnsi"/>
          <w:sz w:val="24"/>
          <w:szCs w:val="24"/>
        </w:rPr>
        <w:t xml:space="preserve">at film </w:t>
      </w:r>
      <w:r w:rsidR="007903F4">
        <w:rPr>
          <w:rFonts w:cstheme="minorHAnsi"/>
          <w:sz w:val="24"/>
          <w:szCs w:val="24"/>
        </w:rPr>
        <w:t>festivals</w:t>
      </w:r>
      <w:r w:rsidR="006521CE">
        <w:rPr>
          <w:rFonts w:cstheme="minorHAnsi"/>
          <w:sz w:val="24"/>
          <w:szCs w:val="24"/>
        </w:rPr>
        <w:t xml:space="preserve">, mixed arts venues, </w:t>
      </w:r>
      <w:r w:rsidR="00246183">
        <w:rPr>
          <w:rFonts w:cstheme="minorHAnsi"/>
          <w:sz w:val="24"/>
          <w:szCs w:val="24"/>
        </w:rPr>
        <w:t xml:space="preserve">and both </w:t>
      </w:r>
      <w:r w:rsidR="006521CE">
        <w:rPr>
          <w:rFonts w:cstheme="minorHAnsi"/>
          <w:sz w:val="24"/>
          <w:szCs w:val="24"/>
        </w:rPr>
        <w:t>community and traditional cinemas</w:t>
      </w:r>
      <w:r w:rsidR="00A47C91" w:rsidRPr="00C05F4C">
        <w:rPr>
          <w:rFonts w:cstheme="minorHAnsi"/>
          <w:sz w:val="24"/>
          <w:szCs w:val="24"/>
        </w:rPr>
        <w:t xml:space="preserve">. As part of a comprehensive package of support for </w:t>
      </w:r>
      <w:r w:rsidR="00246183">
        <w:rPr>
          <w:rFonts w:cstheme="minorHAnsi"/>
          <w:sz w:val="24"/>
          <w:szCs w:val="24"/>
        </w:rPr>
        <w:t xml:space="preserve">film </w:t>
      </w:r>
      <w:r w:rsidR="005F2964" w:rsidRPr="00C05F4C">
        <w:rPr>
          <w:rFonts w:cstheme="minorHAnsi"/>
          <w:sz w:val="24"/>
          <w:szCs w:val="24"/>
        </w:rPr>
        <w:t>exhibitors</w:t>
      </w:r>
      <w:r w:rsidR="00A47C91" w:rsidRPr="00C05F4C">
        <w:rPr>
          <w:rFonts w:cstheme="minorHAnsi"/>
          <w:sz w:val="24"/>
          <w:szCs w:val="24"/>
        </w:rPr>
        <w:t xml:space="preserve"> – including the </w:t>
      </w:r>
      <w:r w:rsidR="00A47C91" w:rsidRPr="004B0CCF">
        <w:rPr>
          <w:rFonts w:cstheme="minorHAnsi"/>
          <w:b/>
          <w:sz w:val="24"/>
          <w:szCs w:val="24"/>
        </w:rPr>
        <w:t>Government’s £30m Culture Recovery Fund for Independent Cinemas in England</w:t>
      </w:r>
      <w:r w:rsidR="00A47C91" w:rsidRPr="00C05F4C">
        <w:rPr>
          <w:rFonts w:cstheme="minorHAnsi"/>
          <w:sz w:val="24"/>
          <w:szCs w:val="24"/>
        </w:rPr>
        <w:t xml:space="preserve"> </w:t>
      </w:r>
      <w:r w:rsidR="00822107" w:rsidRPr="00C05F4C">
        <w:rPr>
          <w:rFonts w:cstheme="minorHAnsi"/>
          <w:sz w:val="24"/>
          <w:szCs w:val="24"/>
        </w:rPr>
        <w:t>launched last week</w:t>
      </w:r>
      <w:r w:rsidR="00246183">
        <w:rPr>
          <w:rFonts w:cstheme="minorHAnsi"/>
          <w:sz w:val="24"/>
          <w:szCs w:val="24"/>
        </w:rPr>
        <w:t xml:space="preserve"> </w:t>
      </w:r>
      <w:r w:rsidR="00BC0386" w:rsidRPr="00C05F4C">
        <w:rPr>
          <w:rFonts w:cstheme="minorHAnsi"/>
          <w:sz w:val="24"/>
          <w:szCs w:val="24"/>
        </w:rPr>
        <w:t xml:space="preserve">– the </w:t>
      </w:r>
      <w:r w:rsidR="005F2964" w:rsidRPr="00C05F4C">
        <w:rPr>
          <w:rFonts w:cstheme="minorHAnsi"/>
          <w:sz w:val="24"/>
          <w:szCs w:val="24"/>
        </w:rPr>
        <w:t xml:space="preserve">Film Exhibition </w:t>
      </w:r>
      <w:r w:rsidR="00BC0386" w:rsidRPr="00C05F4C">
        <w:rPr>
          <w:rFonts w:cstheme="minorHAnsi"/>
          <w:sz w:val="24"/>
          <w:szCs w:val="24"/>
        </w:rPr>
        <w:t xml:space="preserve">Fund will support </w:t>
      </w:r>
      <w:r w:rsidR="00822107" w:rsidRPr="00C05F4C">
        <w:rPr>
          <w:rFonts w:cstheme="minorHAnsi"/>
          <w:sz w:val="24"/>
          <w:szCs w:val="24"/>
        </w:rPr>
        <w:t xml:space="preserve">dynamic </w:t>
      </w:r>
      <w:r w:rsidR="00BD6DBD">
        <w:rPr>
          <w:rFonts w:cstheme="minorHAnsi"/>
          <w:sz w:val="24"/>
          <w:szCs w:val="24"/>
        </w:rPr>
        <w:t xml:space="preserve">cultural </w:t>
      </w:r>
      <w:r w:rsidR="00BC0386" w:rsidRPr="00C05F4C">
        <w:rPr>
          <w:rFonts w:cstheme="minorHAnsi"/>
          <w:sz w:val="24"/>
          <w:szCs w:val="24"/>
        </w:rPr>
        <w:t xml:space="preserve">programming and </w:t>
      </w:r>
      <w:r w:rsidR="00BD6DBD">
        <w:rPr>
          <w:rFonts w:cstheme="minorHAnsi"/>
          <w:sz w:val="24"/>
          <w:szCs w:val="24"/>
        </w:rPr>
        <w:t xml:space="preserve">activities </w:t>
      </w:r>
      <w:r w:rsidR="00BC0386" w:rsidRPr="00C05F4C">
        <w:rPr>
          <w:rFonts w:cstheme="minorHAnsi"/>
          <w:sz w:val="24"/>
          <w:szCs w:val="24"/>
        </w:rPr>
        <w:t xml:space="preserve">to engage diverse audiences. </w:t>
      </w:r>
    </w:p>
    <w:p w14:paraId="646850B6" w14:textId="77777777" w:rsidR="007E6831" w:rsidRPr="00C05F4C" w:rsidRDefault="007E6831" w:rsidP="00C05F4C">
      <w:pPr>
        <w:spacing w:after="0" w:line="240" w:lineRule="auto"/>
        <w:jc w:val="both"/>
        <w:rPr>
          <w:rFonts w:cstheme="minorHAnsi"/>
          <w:sz w:val="24"/>
          <w:szCs w:val="24"/>
        </w:rPr>
      </w:pPr>
    </w:p>
    <w:p w14:paraId="133354AE" w14:textId="21462E55" w:rsidR="00EF3E15" w:rsidRPr="00C05F4C" w:rsidRDefault="002F7775" w:rsidP="00C05F4C">
      <w:pPr>
        <w:spacing w:after="0" w:line="240" w:lineRule="auto"/>
        <w:jc w:val="both"/>
        <w:rPr>
          <w:rFonts w:cstheme="minorHAnsi"/>
          <w:sz w:val="24"/>
          <w:szCs w:val="24"/>
        </w:rPr>
      </w:pPr>
      <w:r w:rsidRPr="00C05F4C">
        <w:rPr>
          <w:rFonts w:cstheme="minorHAnsi"/>
          <w:sz w:val="24"/>
          <w:szCs w:val="24"/>
        </w:rPr>
        <w:t>BFI FAN is a unique collaboration of eight Film Hubs managed by leading film organisations across the UK</w:t>
      </w:r>
      <w:r w:rsidR="006E3CE9" w:rsidRPr="00C05F4C">
        <w:rPr>
          <w:rFonts w:cstheme="minorHAnsi"/>
          <w:sz w:val="24"/>
          <w:szCs w:val="24"/>
        </w:rPr>
        <w:t>, who will each distribute the funding in their region or nation</w:t>
      </w:r>
      <w:r w:rsidRPr="00C05F4C">
        <w:rPr>
          <w:rFonts w:cstheme="minorHAnsi"/>
          <w:sz w:val="24"/>
          <w:szCs w:val="24"/>
        </w:rPr>
        <w:t xml:space="preserve">. </w:t>
      </w:r>
      <w:r w:rsidR="00684ADD" w:rsidRPr="00C05F4C">
        <w:rPr>
          <w:rFonts w:cstheme="minorHAnsi"/>
          <w:sz w:val="24"/>
          <w:szCs w:val="24"/>
        </w:rPr>
        <w:t>Th</w:t>
      </w:r>
      <w:r w:rsidR="005F2964" w:rsidRPr="00C05F4C">
        <w:rPr>
          <w:rFonts w:cstheme="minorHAnsi"/>
          <w:sz w:val="24"/>
          <w:szCs w:val="24"/>
        </w:rPr>
        <w:t>is</w:t>
      </w:r>
      <w:r w:rsidR="00684ADD" w:rsidRPr="00C05F4C">
        <w:rPr>
          <w:rFonts w:cstheme="minorHAnsi"/>
          <w:sz w:val="24"/>
          <w:szCs w:val="24"/>
        </w:rPr>
        <w:t xml:space="preserve"> </w:t>
      </w:r>
      <w:r w:rsidR="00BD6DBD">
        <w:rPr>
          <w:rFonts w:cstheme="minorHAnsi"/>
          <w:sz w:val="24"/>
          <w:szCs w:val="24"/>
        </w:rPr>
        <w:t xml:space="preserve">BFI FAN Film Exhibition Fund </w:t>
      </w:r>
      <w:r w:rsidR="007E6831" w:rsidRPr="00C05F4C">
        <w:rPr>
          <w:rFonts w:cstheme="minorHAnsi"/>
          <w:sz w:val="24"/>
          <w:szCs w:val="24"/>
        </w:rPr>
        <w:t xml:space="preserve">will enable FAN Members </w:t>
      </w:r>
      <w:r w:rsidR="007903F4">
        <w:rPr>
          <w:rFonts w:cstheme="minorHAnsi"/>
          <w:sz w:val="24"/>
          <w:szCs w:val="24"/>
        </w:rPr>
        <w:t xml:space="preserve">to </w:t>
      </w:r>
      <w:r w:rsidR="007E6831" w:rsidRPr="00C05F4C">
        <w:rPr>
          <w:rFonts w:cstheme="minorHAnsi"/>
          <w:sz w:val="24"/>
          <w:szCs w:val="24"/>
        </w:rPr>
        <w:t xml:space="preserve">deliver a </w:t>
      </w:r>
      <w:r w:rsidR="00EF3E15" w:rsidRPr="00C05F4C">
        <w:rPr>
          <w:rFonts w:cstheme="minorHAnsi"/>
          <w:sz w:val="24"/>
          <w:szCs w:val="24"/>
        </w:rPr>
        <w:t>broad range of programming</w:t>
      </w:r>
      <w:r w:rsidR="007E6831" w:rsidRPr="00C05F4C">
        <w:rPr>
          <w:rFonts w:cstheme="minorHAnsi"/>
          <w:sz w:val="24"/>
          <w:szCs w:val="24"/>
        </w:rPr>
        <w:t xml:space="preserve"> once they re</w:t>
      </w:r>
      <w:r w:rsidR="005F2964" w:rsidRPr="00C05F4C">
        <w:rPr>
          <w:rFonts w:cstheme="minorHAnsi"/>
          <w:sz w:val="24"/>
          <w:szCs w:val="24"/>
        </w:rPr>
        <w:t>start</w:t>
      </w:r>
      <w:r w:rsidR="007E6831" w:rsidRPr="00C05F4C">
        <w:rPr>
          <w:rFonts w:cstheme="minorHAnsi"/>
          <w:sz w:val="24"/>
          <w:szCs w:val="24"/>
        </w:rPr>
        <w:t xml:space="preserve">, ensuring excellent British and international independent cinema is available to audiences all over the UK. </w:t>
      </w:r>
      <w:r w:rsidR="006521CE">
        <w:rPr>
          <w:rFonts w:cstheme="minorHAnsi"/>
          <w:sz w:val="24"/>
          <w:szCs w:val="24"/>
        </w:rPr>
        <w:t xml:space="preserve">Other priorities of the Fund are incentivising exhibitors to embed inclusion and environmental sustainability into their approach to reopening, post shut down. </w:t>
      </w:r>
    </w:p>
    <w:p w14:paraId="2DCC4247" w14:textId="77777777" w:rsidR="00EF3E15" w:rsidRPr="00C05F4C" w:rsidRDefault="00EF3E15" w:rsidP="00C05F4C">
      <w:pPr>
        <w:spacing w:after="0" w:line="240" w:lineRule="auto"/>
        <w:jc w:val="both"/>
        <w:rPr>
          <w:rFonts w:cstheme="minorHAnsi"/>
          <w:sz w:val="24"/>
          <w:szCs w:val="24"/>
        </w:rPr>
      </w:pPr>
    </w:p>
    <w:p w14:paraId="42D403F9" w14:textId="44EF27C1" w:rsidR="00375D00" w:rsidRPr="00C05F4C" w:rsidRDefault="00EF3E15" w:rsidP="00C05F4C">
      <w:pPr>
        <w:spacing w:after="0" w:line="240" w:lineRule="auto"/>
        <w:jc w:val="both"/>
        <w:rPr>
          <w:rFonts w:cstheme="minorHAnsi"/>
          <w:sz w:val="24"/>
          <w:szCs w:val="24"/>
        </w:rPr>
      </w:pPr>
      <w:r w:rsidRPr="00C05F4C">
        <w:rPr>
          <w:rFonts w:cstheme="minorHAnsi"/>
          <w:b/>
          <w:sz w:val="24"/>
          <w:szCs w:val="24"/>
        </w:rPr>
        <w:t>Ben Luxford</w:t>
      </w:r>
      <w:r w:rsidRPr="00C05F4C">
        <w:rPr>
          <w:rFonts w:cstheme="minorHAnsi"/>
          <w:sz w:val="24"/>
          <w:szCs w:val="24"/>
        </w:rPr>
        <w:t xml:space="preserve">, </w:t>
      </w:r>
      <w:r w:rsidRPr="00C05F4C">
        <w:rPr>
          <w:rFonts w:cstheme="minorHAnsi"/>
          <w:b/>
          <w:sz w:val="24"/>
          <w:szCs w:val="24"/>
        </w:rPr>
        <w:t>BFI’s Head of UK Audiences</w:t>
      </w:r>
      <w:r w:rsidRPr="00C05F4C">
        <w:rPr>
          <w:rFonts w:cstheme="minorHAnsi"/>
          <w:sz w:val="24"/>
          <w:szCs w:val="24"/>
        </w:rPr>
        <w:t>, said: “</w:t>
      </w:r>
      <w:r w:rsidR="00375D00" w:rsidRPr="00C05F4C">
        <w:rPr>
          <w:rFonts w:cstheme="minorHAnsi"/>
          <w:sz w:val="24"/>
          <w:szCs w:val="24"/>
        </w:rPr>
        <w:t xml:space="preserve">We know the </w:t>
      </w:r>
      <w:r w:rsidRPr="00C05F4C">
        <w:rPr>
          <w:rFonts w:cstheme="minorHAnsi"/>
          <w:sz w:val="24"/>
          <w:szCs w:val="24"/>
        </w:rPr>
        <w:t xml:space="preserve">best place to watch film is </w:t>
      </w:r>
      <w:r w:rsidR="005F2964" w:rsidRPr="00C05F4C">
        <w:rPr>
          <w:rFonts w:cstheme="minorHAnsi"/>
          <w:sz w:val="24"/>
          <w:szCs w:val="24"/>
        </w:rPr>
        <w:t>on</w:t>
      </w:r>
      <w:r w:rsidR="006E3CE9" w:rsidRPr="00C05F4C">
        <w:rPr>
          <w:rFonts w:cstheme="minorHAnsi"/>
          <w:sz w:val="24"/>
          <w:szCs w:val="24"/>
        </w:rPr>
        <w:t xml:space="preserve"> </w:t>
      </w:r>
      <w:r w:rsidRPr="00C05F4C">
        <w:rPr>
          <w:rFonts w:cstheme="minorHAnsi"/>
          <w:sz w:val="24"/>
          <w:szCs w:val="24"/>
        </w:rPr>
        <w:t xml:space="preserve">the </w:t>
      </w:r>
      <w:r w:rsidR="005F2964" w:rsidRPr="00C05F4C">
        <w:rPr>
          <w:rFonts w:cstheme="minorHAnsi"/>
          <w:sz w:val="24"/>
          <w:szCs w:val="24"/>
        </w:rPr>
        <w:t>big screen</w:t>
      </w:r>
      <w:r w:rsidRPr="00C05F4C">
        <w:rPr>
          <w:rFonts w:cstheme="minorHAnsi"/>
          <w:sz w:val="24"/>
          <w:szCs w:val="24"/>
        </w:rPr>
        <w:t xml:space="preserve">, </w:t>
      </w:r>
      <w:r w:rsidR="00375D00" w:rsidRPr="00C05F4C">
        <w:rPr>
          <w:rFonts w:cstheme="minorHAnsi"/>
          <w:sz w:val="24"/>
          <w:szCs w:val="24"/>
        </w:rPr>
        <w:t xml:space="preserve">but the UK’s many indie venues </w:t>
      </w:r>
      <w:r w:rsidR="006521CE">
        <w:rPr>
          <w:rFonts w:cstheme="minorHAnsi"/>
          <w:sz w:val="24"/>
          <w:szCs w:val="24"/>
        </w:rPr>
        <w:t xml:space="preserve">and smaller exhibitors </w:t>
      </w:r>
      <w:r w:rsidR="00375D00" w:rsidRPr="00C05F4C">
        <w:rPr>
          <w:rFonts w:cstheme="minorHAnsi"/>
          <w:sz w:val="24"/>
          <w:szCs w:val="24"/>
        </w:rPr>
        <w:t xml:space="preserve">also serve as vital cultural </w:t>
      </w:r>
      <w:r w:rsidRPr="00C05F4C">
        <w:rPr>
          <w:rFonts w:cstheme="minorHAnsi"/>
          <w:sz w:val="24"/>
          <w:szCs w:val="24"/>
        </w:rPr>
        <w:t>space</w:t>
      </w:r>
      <w:r w:rsidR="00375D00" w:rsidRPr="00C05F4C">
        <w:rPr>
          <w:rFonts w:cstheme="minorHAnsi"/>
          <w:sz w:val="24"/>
          <w:szCs w:val="24"/>
        </w:rPr>
        <w:t>s</w:t>
      </w:r>
      <w:r w:rsidRPr="00C05F4C">
        <w:rPr>
          <w:rFonts w:cstheme="minorHAnsi"/>
          <w:sz w:val="24"/>
          <w:szCs w:val="24"/>
        </w:rPr>
        <w:t xml:space="preserve"> </w:t>
      </w:r>
      <w:r w:rsidR="00375D00" w:rsidRPr="00C05F4C">
        <w:rPr>
          <w:rFonts w:cstheme="minorHAnsi"/>
          <w:sz w:val="24"/>
          <w:szCs w:val="24"/>
        </w:rPr>
        <w:t xml:space="preserve">where audiences can </w:t>
      </w:r>
      <w:r w:rsidRPr="00C05F4C">
        <w:rPr>
          <w:rFonts w:cstheme="minorHAnsi"/>
          <w:sz w:val="24"/>
          <w:szCs w:val="24"/>
        </w:rPr>
        <w:t xml:space="preserve">connect with </w:t>
      </w:r>
      <w:r w:rsidR="00375D00" w:rsidRPr="00C05F4C">
        <w:rPr>
          <w:rFonts w:cstheme="minorHAnsi"/>
          <w:sz w:val="24"/>
          <w:szCs w:val="24"/>
        </w:rPr>
        <w:t xml:space="preserve">their </w:t>
      </w:r>
      <w:r w:rsidRPr="00C05F4C">
        <w:rPr>
          <w:rFonts w:cstheme="minorHAnsi"/>
          <w:sz w:val="24"/>
          <w:szCs w:val="24"/>
        </w:rPr>
        <w:t>local community</w:t>
      </w:r>
      <w:r w:rsidR="00375D00" w:rsidRPr="00C05F4C">
        <w:rPr>
          <w:rFonts w:cstheme="minorHAnsi"/>
          <w:sz w:val="24"/>
          <w:szCs w:val="24"/>
        </w:rPr>
        <w:t xml:space="preserve">, </w:t>
      </w:r>
      <w:r w:rsidRPr="00C05F4C">
        <w:rPr>
          <w:rFonts w:cstheme="minorHAnsi"/>
          <w:sz w:val="24"/>
          <w:szCs w:val="24"/>
        </w:rPr>
        <w:t xml:space="preserve">make new and surprising discoveries </w:t>
      </w:r>
      <w:r w:rsidR="00375D00" w:rsidRPr="00C05F4C">
        <w:rPr>
          <w:rFonts w:cstheme="minorHAnsi"/>
          <w:sz w:val="24"/>
          <w:szCs w:val="24"/>
        </w:rPr>
        <w:t xml:space="preserve">and be inspired by this most accessible art form in a communal setting. With the generous support of Government and National Lottery, our wealth of </w:t>
      </w:r>
      <w:r w:rsidR="006521CE">
        <w:rPr>
          <w:rFonts w:cstheme="minorHAnsi"/>
          <w:sz w:val="24"/>
          <w:szCs w:val="24"/>
        </w:rPr>
        <w:t xml:space="preserve">film exhibitors </w:t>
      </w:r>
      <w:r w:rsidR="00375D00" w:rsidRPr="00C05F4C">
        <w:rPr>
          <w:rFonts w:cstheme="minorHAnsi"/>
          <w:sz w:val="24"/>
          <w:szCs w:val="24"/>
        </w:rPr>
        <w:t xml:space="preserve">are </w:t>
      </w:r>
      <w:r w:rsidR="006521CE">
        <w:rPr>
          <w:rFonts w:cstheme="minorHAnsi"/>
          <w:sz w:val="24"/>
          <w:szCs w:val="24"/>
        </w:rPr>
        <w:t xml:space="preserve">in a position </w:t>
      </w:r>
      <w:r w:rsidR="00375D00" w:rsidRPr="00C05F4C">
        <w:rPr>
          <w:rFonts w:cstheme="minorHAnsi"/>
          <w:sz w:val="24"/>
          <w:szCs w:val="24"/>
        </w:rPr>
        <w:t xml:space="preserve">to </w:t>
      </w:r>
      <w:r w:rsidR="00425303">
        <w:rPr>
          <w:rFonts w:cstheme="minorHAnsi"/>
          <w:sz w:val="24"/>
          <w:szCs w:val="24"/>
        </w:rPr>
        <w:t>restart</w:t>
      </w:r>
      <w:r w:rsidR="00246183">
        <w:rPr>
          <w:rFonts w:cstheme="minorHAnsi"/>
          <w:sz w:val="24"/>
          <w:szCs w:val="24"/>
        </w:rPr>
        <w:t xml:space="preserve"> activity</w:t>
      </w:r>
      <w:r w:rsidR="00375D00" w:rsidRPr="00C05F4C">
        <w:rPr>
          <w:rFonts w:cstheme="minorHAnsi"/>
          <w:sz w:val="24"/>
          <w:szCs w:val="24"/>
        </w:rPr>
        <w:t xml:space="preserve">, and this funding is </w:t>
      </w:r>
      <w:r w:rsidR="005F2964" w:rsidRPr="00C05F4C">
        <w:rPr>
          <w:rFonts w:cstheme="minorHAnsi"/>
          <w:sz w:val="24"/>
          <w:szCs w:val="24"/>
        </w:rPr>
        <w:t xml:space="preserve">there </w:t>
      </w:r>
      <w:r w:rsidR="00375D00" w:rsidRPr="00C05F4C">
        <w:rPr>
          <w:rFonts w:cstheme="minorHAnsi"/>
          <w:sz w:val="24"/>
          <w:szCs w:val="24"/>
        </w:rPr>
        <w:t xml:space="preserve">to support them </w:t>
      </w:r>
      <w:r w:rsidR="00246183">
        <w:rPr>
          <w:rFonts w:cstheme="minorHAnsi"/>
          <w:sz w:val="24"/>
          <w:szCs w:val="24"/>
        </w:rPr>
        <w:t xml:space="preserve">– to </w:t>
      </w:r>
      <w:r w:rsidR="00375D00" w:rsidRPr="00C05F4C">
        <w:rPr>
          <w:rFonts w:cstheme="minorHAnsi"/>
          <w:sz w:val="24"/>
          <w:szCs w:val="24"/>
        </w:rPr>
        <w:t xml:space="preserve">continue </w:t>
      </w:r>
      <w:r w:rsidR="005F2964" w:rsidRPr="00C05F4C">
        <w:rPr>
          <w:rFonts w:cstheme="minorHAnsi"/>
          <w:sz w:val="24"/>
          <w:szCs w:val="24"/>
        </w:rPr>
        <w:t>being</w:t>
      </w:r>
      <w:r w:rsidR="00425303">
        <w:rPr>
          <w:rFonts w:cstheme="minorHAnsi"/>
          <w:sz w:val="24"/>
          <w:szCs w:val="24"/>
        </w:rPr>
        <w:t xml:space="preserve"> brave with their programming</w:t>
      </w:r>
      <w:r w:rsidR="00375D00" w:rsidRPr="00C05F4C">
        <w:rPr>
          <w:rFonts w:cstheme="minorHAnsi"/>
          <w:sz w:val="24"/>
          <w:szCs w:val="24"/>
        </w:rPr>
        <w:t xml:space="preserve"> choices and to best serve audiences</w:t>
      </w:r>
      <w:r w:rsidR="00246183">
        <w:rPr>
          <w:rFonts w:cstheme="minorHAnsi"/>
          <w:sz w:val="24"/>
          <w:szCs w:val="24"/>
        </w:rPr>
        <w:t xml:space="preserve"> wherever they live in the UK</w:t>
      </w:r>
      <w:r w:rsidR="00375D00" w:rsidRPr="00C05F4C">
        <w:rPr>
          <w:rFonts w:cstheme="minorHAnsi"/>
          <w:sz w:val="24"/>
          <w:szCs w:val="24"/>
        </w:rPr>
        <w:t>.”</w:t>
      </w:r>
    </w:p>
    <w:p w14:paraId="2AE74A86" w14:textId="77777777" w:rsidR="00375D00" w:rsidRPr="00C05F4C" w:rsidRDefault="00375D00" w:rsidP="00C05F4C">
      <w:pPr>
        <w:spacing w:after="0" w:line="240" w:lineRule="auto"/>
        <w:jc w:val="both"/>
        <w:rPr>
          <w:rFonts w:cstheme="minorHAnsi"/>
          <w:sz w:val="24"/>
          <w:szCs w:val="24"/>
        </w:rPr>
      </w:pPr>
    </w:p>
    <w:p w14:paraId="0A22B5B6" w14:textId="17987D7E" w:rsidR="002F7775" w:rsidRPr="00C05F4C" w:rsidRDefault="00D30C49" w:rsidP="00C05F4C">
      <w:pPr>
        <w:spacing w:after="0" w:line="240" w:lineRule="auto"/>
        <w:jc w:val="both"/>
        <w:rPr>
          <w:rStyle w:val="Hyperlink"/>
          <w:rFonts w:cstheme="minorHAnsi"/>
          <w:color w:val="auto"/>
          <w:sz w:val="24"/>
          <w:szCs w:val="24"/>
          <w:u w:val="none"/>
          <w:lang w:val="en-US"/>
        </w:rPr>
      </w:pPr>
      <w:r w:rsidRPr="00C05F4C">
        <w:rPr>
          <w:rFonts w:cstheme="minorHAnsi"/>
          <w:sz w:val="24"/>
          <w:szCs w:val="24"/>
        </w:rPr>
        <w:t xml:space="preserve">Thanks to the support of Government and National Lottery funding through the BFI, many independent cinemas have been able to survive the shutdown which hit arts and cultural venues badly and with immediate impact. The </w:t>
      </w:r>
      <w:r w:rsidRPr="00425303">
        <w:rPr>
          <w:rFonts w:cstheme="minorHAnsi"/>
          <w:b/>
          <w:sz w:val="24"/>
          <w:szCs w:val="24"/>
        </w:rPr>
        <w:t>BFI FAN Resilience Fund</w:t>
      </w:r>
      <w:r w:rsidRPr="00C05F4C">
        <w:rPr>
          <w:rFonts w:cstheme="minorHAnsi"/>
          <w:sz w:val="24"/>
          <w:szCs w:val="24"/>
        </w:rPr>
        <w:t xml:space="preserve"> opened in </w:t>
      </w:r>
      <w:r w:rsidR="00425303">
        <w:rPr>
          <w:rFonts w:cstheme="minorHAnsi"/>
          <w:sz w:val="24"/>
          <w:szCs w:val="24"/>
        </w:rPr>
        <w:t>April</w:t>
      </w:r>
      <w:r w:rsidRPr="00C05F4C">
        <w:rPr>
          <w:rFonts w:cstheme="minorHAnsi"/>
          <w:sz w:val="24"/>
          <w:szCs w:val="24"/>
        </w:rPr>
        <w:t xml:space="preserve"> offering £1.3m in emergency funding to exhibitors in critical need as they continued to face months of closure and uncertainty</w:t>
      </w:r>
      <w:r w:rsidR="00425303">
        <w:rPr>
          <w:rFonts w:cstheme="minorHAnsi"/>
          <w:sz w:val="24"/>
          <w:szCs w:val="24"/>
        </w:rPr>
        <w:t xml:space="preserve">, awarding </w:t>
      </w:r>
      <w:r w:rsidR="00425303" w:rsidRPr="0084333E">
        <w:rPr>
          <w:rStyle w:val="Hyperlink"/>
          <w:rFonts w:cstheme="minorHAnsi"/>
          <w:color w:val="auto"/>
          <w:sz w:val="24"/>
          <w:szCs w:val="24"/>
          <w:u w:val="none"/>
          <w:lang w:val="en-US"/>
        </w:rPr>
        <w:t xml:space="preserve">130 FAN Members </w:t>
      </w:r>
      <w:r w:rsidR="00425303">
        <w:rPr>
          <w:rStyle w:val="Hyperlink"/>
          <w:rFonts w:cstheme="minorHAnsi"/>
          <w:color w:val="auto"/>
          <w:sz w:val="24"/>
          <w:szCs w:val="24"/>
          <w:u w:val="none"/>
          <w:lang w:val="en-US"/>
        </w:rPr>
        <w:t xml:space="preserve">grants </w:t>
      </w:r>
      <w:r w:rsidR="00425303" w:rsidRPr="0084333E">
        <w:rPr>
          <w:rStyle w:val="Hyperlink"/>
          <w:rFonts w:cstheme="minorHAnsi"/>
          <w:color w:val="auto"/>
          <w:sz w:val="24"/>
          <w:szCs w:val="24"/>
          <w:u w:val="none"/>
          <w:lang w:val="en-US"/>
        </w:rPr>
        <w:t>ranging from £415 to £23,000 each</w:t>
      </w:r>
      <w:r w:rsidRPr="00C05F4C">
        <w:rPr>
          <w:rFonts w:cstheme="minorHAnsi"/>
          <w:sz w:val="24"/>
          <w:szCs w:val="24"/>
        </w:rPr>
        <w:t xml:space="preserve">. The Government’s £30m Culture Recovery Fund for Independent Cinemas in England is now open, providing funding to cover </w:t>
      </w:r>
      <w:r w:rsidR="00CB65D9">
        <w:rPr>
          <w:rFonts w:cstheme="minorHAnsi"/>
          <w:sz w:val="24"/>
          <w:szCs w:val="24"/>
        </w:rPr>
        <w:t>COVID</w:t>
      </w:r>
      <w:r w:rsidRPr="00C05F4C">
        <w:rPr>
          <w:rFonts w:cstheme="minorHAnsi"/>
          <w:sz w:val="24"/>
          <w:szCs w:val="24"/>
        </w:rPr>
        <w:t xml:space="preserve">-related health and safety costs, </w:t>
      </w:r>
      <w:r w:rsidR="002F7775" w:rsidRPr="00C05F4C">
        <w:rPr>
          <w:rFonts w:cstheme="minorHAnsi"/>
          <w:sz w:val="24"/>
          <w:szCs w:val="24"/>
        </w:rPr>
        <w:t>and grants to support independent cinemas operate under the restricted conditions and at limited capacity due to social distancing measure</w:t>
      </w:r>
      <w:r w:rsidR="005B2C96" w:rsidRPr="00C05F4C">
        <w:rPr>
          <w:rFonts w:cstheme="minorHAnsi"/>
          <w:sz w:val="24"/>
          <w:szCs w:val="24"/>
        </w:rPr>
        <w:t>s</w:t>
      </w:r>
      <w:r w:rsidR="002F7775" w:rsidRPr="00C05F4C">
        <w:rPr>
          <w:rFonts w:cstheme="minorHAnsi"/>
          <w:sz w:val="24"/>
          <w:szCs w:val="24"/>
        </w:rPr>
        <w:t xml:space="preserve">. The UK Government has also provided funding to support cinemas </w:t>
      </w:r>
      <w:r w:rsidR="002F7775" w:rsidRPr="00C05F4C">
        <w:rPr>
          <w:rStyle w:val="Hyperlink"/>
          <w:rFonts w:cstheme="minorHAnsi"/>
          <w:color w:val="auto"/>
          <w:sz w:val="24"/>
          <w:szCs w:val="24"/>
          <w:u w:val="none"/>
          <w:lang w:val="en-US"/>
        </w:rPr>
        <w:t>in Scotland, Wales and Northern Ireland, which will be managed by the devolved Government administrations.</w:t>
      </w:r>
    </w:p>
    <w:p w14:paraId="356A7368" w14:textId="77777777" w:rsidR="0084333E" w:rsidRPr="00C05F4C" w:rsidRDefault="0084333E" w:rsidP="00C05F4C">
      <w:pPr>
        <w:spacing w:after="0" w:line="240" w:lineRule="auto"/>
        <w:jc w:val="both"/>
        <w:rPr>
          <w:rStyle w:val="Hyperlink"/>
          <w:rFonts w:cstheme="minorHAnsi"/>
          <w:color w:val="auto"/>
          <w:sz w:val="24"/>
          <w:szCs w:val="24"/>
          <w:u w:val="none"/>
          <w:lang w:val="en-US"/>
        </w:rPr>
      </w:pPr>
    </w:p>
    <w:p w14:paraId="68F1C646" w14:textId="3BCAB812" w:rsidR="006E3CE9" w:rsidRPr="00C05F4C" w:rsidRDefault="00C05F4C" w:rsidP="00C05F4C">
      <w:pPr>
        <w:spacing w:after="0" w:line="240" w:lineRule="auto"/>
        <w:jc w:val="both"/>
        <w:rPr>
          <w:rStyle w:val="Hyperlink"/>
          <w:rFonts w:cstheme="minorHAnsi"/>
          <w:color w:val="auto"/>
          <w:sz w:val="24"/>
          <w:szCs w:val="24"/>
          <w:u w:val="none"/>
          <w:lang w:val="en-US"/>
        </w:rPr>
      </w:pPr>
      <w:r w:rsidRPr="00C05F4C">
        <w:rPr>
          <w:rStyle w:val="Hyperlink"/>
          <w:rFonts w:cstheme="minorHAnsi"/>
          <w:color w:val="auto"/>
          <w:sz w:val="24"/>
          <w:szCs w:val="24"/>
          <w:u w:val="none"/>
          <w:lang w:val="en-US"/>
        </w:rPr>
        <w:lastRenderedPageBreak/>
        <w:t xml:space="preserve">As part of the </w:t>
      </w:r>
      <w:r w:rsidR="006E3CE9" w:rsidRPr="00C05F4C">
        <w:rPr>
          <w:rStyle w:val="Hyperlink"/>
          <w:rFonts w:cstheme="minorHAnsi"/>
          <w:color w:val="auto"/>
          <w:sz w:val="24"/>
          <w:szCs w:val="24"/>
          <w:u w:val="none"/>
          <w:lang w:val="en-US"/>
        </w:rPr>
        <w:t xml:space="preserve">industry-wide </w:t>
      </w:r>
      <w:r w:rsidR="006E3CE9" w:rsidRPr="004B0CCF">
        <w:rPr>
          <w:rStyle w:val="Hyperlink"/>
          <w:rFonts w:cstheme="minorHAnsi"/>
          <w:b/>
          <w:color w:val="auto"/>
          <w:sz w:val="24"/>
          <w:szCs w:val="24"/>
          <w:u w:val="none"/>
          <w:lang w:val="en-US"/>
        </w:rPr>
        <w:t>BFI Screen Sector Task Force</w:t>
      </w:r>
      <w:r w:rsidR="006E3CE9" w:rsidRPr="00C05F4C">
        <w:rPr>
          <w:rStyle w:val="Hyperlink"/>
          <w:rFonts w:cstheme="minorHAnsi"/>
          <w:color w:val="auto"/>
          <w:sz w:val="24"/>
          <w:szCs w:val="24"/>
          <w:u w:val="none"/>
          <w:lang w:val="en-US"/>
        </w:rPr>
        <w:t xml:space="preserve">, the UK Cinema Association </w:t>
      </w:r>
      <w:r w:rsidRPr="00C05F4C">
        <w:rPr>
          <w:rStyle w:val="Hyperlink"/>
          <w:rFonts w:cstheme="minorHAnsi"/>
          <w:color w:val="auto"/>
          <w:sz w:val="24"/>
          <w:szCs w:val="24"/>
          <w:u w:val="none"/>
          <w:lang w:val="en-US"/>
        </w:rPr>
        <w:t xml:space="preserve">led on publishing </w:t>
      </w:r>
      <w:r w:rsidR="006E3CE9" w:rsidRPr="00C05F4C">
        <w:rPr>
          <w:rStyle w:val="Hyperlink"/>
          <w:rFonts w:cstheme="minorHAnsi"/>
          <w:color w:val="auto"/>
          <w:sz w:val="24"/>
          <w:szCs w:val="24"/>
          <w:u w:val="none"/>
          <w:lang w:val="en-US"/>
        </w:rPr>
        <w:t xml:space="preserve">guidance on the safe operation of cinemas and mobile cinemas. </w:t>
      </w:r>
      <w:r w:rsidR="006E3CE9" w:rsidRPr="004B0CCF">
        <w:rPr>
          <w:rStyle w:val="Hyperlink"/>
          <w:rFonts w:cstheme="minorHAnsi"/>
          <w:b/>
          <w:i/>
          <w:color w:val="auto"/>
          <w:sz w:val="24"/>
          <w:szCs w:val="24"/>
          <w:u w:val="none"/>
          <w:lang w:val="en-US"/>
        </w:rPr>
        <w:t>Working safely during COVID-19 in cinemas</w:t>
      </w:r>
      <w:r w:rsidR="006E3CE9" w:rsidRPr="00C05F4C">
        <w:rPr>
          <w:rStyle w:val="Hyperlink"/>
          <w:rFonts w:cstheme="minorHAnsi"/>
          <w:color w:val="auto"/>
          <w:sz w:val="24"/>
          <w:szCs w:val="24"/>
          <w:u w:val="none"/>
          <w:lang w:val="en-US"/>
        </w:rPr>
        <w:t xml:space="preserve">, </w:t>
      </w:r>
      <w:r w:rsidRPr="00C05F4C">
        <w:rPr>
          <w:rStyle w:val="Hyperlink"/>
          <w:rFonts w:cstheme="minorHAnsi"/>
          <w:color w:val="auto"/>
          <w:sz w:val="24"/>
          <w:szCs w:val="24"/>
          <w:u w:val="none"/>
          <w:lang w:val="en-US"/>
        </w:rPr>
        <w:t xml:space="preserve">which is regularly updated to meet the latest government guidance, is produced in </w:t>
      </w:r>
      <w:r w:rsidR="006E3CE9" w:rsidRPr="00C05F4C">
        <w:rPr>
          <w:rStyle w:val="Hyperlink"/>
          <w:rFonts w:cstheme="minorHAnsi"/>
          <w:color w:val="auto"/>
          <w:sz w:val="24"/>
          <w:szCs w:val="24"/>
          <w:u w:val="none"/>
          <w:lang w:val="en-US"/>
        </w:rPr>
        <w:t>consultation with the Departm</w:t>
      </w:r>
      <w:r w:rsidRPr="00C05F4C">
        <w:rPr>
          <w:rStyle w:val="Hyperlink"/>
          <w:rFonts w:cstheme="minorHAnsi"/>
          <w:color w:val="auto"/>
          <w:sz w:val="24"/>
          <w:szCs w:val="24"/>
          <w:u w:val="none"/>
          <w:lang w:val="en-US"/>
        </w:rPr>
        <w:t xml:space="preserve">ent for Digital, Culture, Media, </w:t>
      </w:r>
      <w:r w:rsidR="006E3CE9" w:rsidRPr="00C05F4C">
        <w:rPr>
          <w:rStyle w:val="Hyperlink"/>
          <w:rFonts w:cstheme="minorHAnsi"/>
          <w:color w:val="auto"/>
          <w:sz w:val="24"/>
          <w:szCs w:val="24"/>
          <w:u w:val="none"/>
          <w:lang w:val="en-US"/>
        </w:rPr>
        <w:t>Public Health England (PHE) and the Health and Safety Executive (HSE).</w:t>
      </w:r>
    </w:p>
    <w:p w14:paraId="0CD2084F" w14:textId="77777777" w:rsidR="00C05F4C" w:rsidRPr="00C05F4C" w:rsidRDefault="00C05F4C" w:rsidP="00C05F4C">
      <w:pPr>
        <w:spacing w:after="0" w:line="240" w:lineRule="auto"/>
        <w:jc w:val="both"/>
        <w:rPr>
          <w:rStyle w:val="Hyperlink"/>
          <w:rFonts w:cstheme="minorHAnsi"/>
          <w:color w:val="auto"/>
          <w:sz w:val="24"/>
          <w:szCs w:val="24"/>
          <w:u w:val="none"/>
          <w:lang w:val="en-US"/>
        </w:rPr>
      </w:pPr>
    </w:p>
    <w:p w14:paraId="2920C33F" w14:textId="30ADE3C4" w:rsidR="002F7775" w:rsidRDefault="002F7775" w:rsidP="00C05F4C">
      <w:pPr>
        <w:spacing w:after="0" w:line="240" w:lineRule="auto"/>
        <w:jc w:val="both"/>
        <w:rPr>
          <w:rFonts w:cstheme="minorHAnsi"/>
          <w:sz w:val="24"/>
          <w:szCs w:val="24"/>
          <w:lang w:val="en-US"/>
        </w:rPr>
      </w:pPr>
      <w:r w:rsidRPr="00C05F4C">
        <w:rPr>
          <w:rFonts w:eastAsia="Times New Roman" w:cstheme="minorHAnsi"/>
          <w:sz w:val="24"/>
          <w:szCs w:val="24"/>
        </w:rPr>
        <w:t xml:space="preserve">The BFI put in place </w:t>
      </w:r>
      <w:r w:rsidRPr="00C05F4C">
        <w:rPr>
          <w:rFonts w:cstheme="minorHAnsi"/>
          <w:sz w:val="24"/>
          <w:szCs w:val="24"/>
          <w:lang w:val="en-US"/>
        </w:rPr>
        <w:t xml:space="preserve">a </w:t>
      </w:r>
      <w:hyperlink r:id="rId9" w:history="1">
        <w:r w:rsidRPr="00C05F4C">
          <w:rPr>
            <w:rStyle w:val="Hyperlink"/>
            <w:rFonts w:cstheme="minorHAnsi"/>
            <w:sz w:val="24"/>
            <w:szCs w:val="24"/>
            <w:lang w:val="en-US"/>
          </w:rPr>
          <w:t>package of support</w:t>
        </w:r>
      </w:hyperlink>
      <w:r w:rsidRPr="00C05F4C">
        <w:rPr>
          <w:rFonts w:cstheme="minorHAnsi"/>
          <w:sz w:val="24"/>
          <w:szCs w:val="24"/>
          <w:lang w:val="en-US"/>
        </w:rPr>
        <w:t xml:space="preserve"> for individuals, </w:t>
      </w:r>
      <w:proofErr w:type="spellStart"/>
      <w:r w:rsidRPr="00C05F4C">
        <w:rPr>
          <w:rFonts w:cstheme="minorHAnsi"/>
          <w:sz w:val="24"/>
          <w:szCs w:val="24"/>
          <w:lang w:val="en-US"/>
        </w:rPr>
        <w:t>organisations</w:t>
      </w:r>
      <w:proofErr w:type="spellEnd"/>
      <w:r w:rsidRPr="00C05F4C">
        <w:rPr>
          <w:rFonts w:cstheme="minorHAnsi"/>
          <w:sz w:val="24"/>
          <w:szCs w:val="24"/>
          <w:lang w:val="en-US"/>
        </w:rPr>
        <w:t xml:space="preserve"> and businesses across the sector that have been most impacted </w:t>
      </w:r>
      <w:r w:rsidR="00246183">
        <w:rPr>
          <w:rFonts w:cstheme="minorHAnsi"/>
          <w:sz w:val="24"/>
          <w:szCs w:val="24"/>
          <w:lang w:val="en-US"/>
        </w:rPr>
        <w:t>by COVID-19 (including the BFI</w:t>
      </w:r>
      <w:r w:rsidRPr="00C05F4C">
        <w:rPr>
          <w:rFonts w:cstheme="minorHAnsi"/>
          <w:sz w:val="24"/>
          <w:szCs w:val="24"/>
          <w:lang w:val="en-US"/>
        </w:rPr>
        <w:t xml:space="preserve"> FAN COVID-19 Resilience Fund, Production Continuation Fund, Sales Company </w:t>
      </w:r>
      <w:proofErr w:type="spellStart"/>
      <w:r w:rsidRPr="00C05F4C">
        <w:rPr>
          <w:rFonts w:cstheme="minorHAnsi"/>
          <w:sz w:val="24"/>
          <w:szCs w:val="24"/>
          <w:lang w:val="en-US"/>
        </w:rPr>
        <w:t>Organisational</w:t>
      </w:r>
      <w:proofErr w:type="spellEnd"/>
      <w:r w:rsidRPr="00C05F4C">
        <w:rPr>
          <w:rFonts w:cstheme="minorHAnsi"/>
          <w:sz w:val="24"/>
          <w:szCs w:val="24"/>
          <w:lang w:val="en-US"/>
        </w:rPr>
        <w:t xml:space="preserve"> Fund and COVID-19 Emergency Relief Fund with The Film &amp; TV Charity for freelancers) and </w:t>
      </w:r>
      <w:r w:rsidR="004B0CCF">
        <w:rPr>
          <w:rFonts w:cstheme="minorHAnsi"/>
          <w:sz w:val="24"/>
          <w:szCs w:val="24"/>
          <w:lang w:val="en-US"/>
        </w:rPr>
        <w:t>through the BFI Screen Sector Task Force, it continues</w:t>
      </w:r>
      <w:r w:rsidRPr="00C05F4C">
        <w:rPr>
          <w:rFonts w:cstheme="minorHAnsi"/>
          <w:sz w:val="24"/>
          <w:szCs w:val="24"/>
          <w:lang w:val="en-US"/>
        </w:rPr>
        <w:t xml:space="preserve"> to work with industry and Government to develop and implement a robust, sector-wide strategy for recovery. </w:t>
      </w:r>
    </w:p>
    <w:p w14:paraId="42B0034A" w14:textId="77777777" w:rsidR="004B0CCF" w:rsidRPr="00C05F4C" w:rsidRDefault="004B0CCF" w:rsidP="00C05F4C">
      <w:pPr>
        <w:spacing w:after="0" w:line="240" w:lineRule="auto"/>
        <w:jc w:val="both"/>
        <w:rPr>
          <w:rFonts w:cstheme="minorHAnsi"/>
          <w:sz w:val="24"/>
          <w:szCs w:val="24"/>
          <w:lang w:val="en-US"/>
        </w:rPr>
      </w:pPr>
    </w:p>
    <w:p w14:paraId="68EF168F" w14:textId="2AF8AFAD" w:rsidR="002F7775" w:rsidRDefault="004B0CCF" w:rsidP="00C05F4C">
      <w:pPr>
        <w:spacing w:after="0" w:line="240" w:lineRule="auto"/>
        <w:jc w:val="both"/>
        <w:rPr>
          <w:rFonts w:cstheme="minorHAnsi"/>
          <w:sz w:val="24"/>
          <w:szCs w:val="24"/>
          <w:lang w:val="en-US"/>
        </w:rPr>
      </w:pPr>
      <w:r>
        <w:rPr>
          <w:rFonts w:cstheme="minorHAnsi"/>
          <w:sz w:val="24"/>
          <w:szCs w:val="24"/>
          <w:lang w:val="en-US"/>
        </w:rPr>
        <w:t xml:space="preserve">A </w:t>
      </w:r>
      <w:r w:rsidR="002F7775" w:rsidRPr="00C05F4C">
        <w:rPr>
          <w:rFonts w:cstheme="minorHAnsi"/>
          <w:sz w:val="24"/>
          <w:szCs w:val="24"/>
          <w:lang w:val="en-US"/>
        </w:rPr>
        <w:t xml:space="preserve">number of significant initiatives have resulted from the work of the </w:t>
      </w:r>
      <w:r w:rsidR="002F7775" w:rsidRPr="004B0CCF">
        <w:rPr>
          <w:rFonts w:cstheme="minorHAnsi"/>
          <w:sz w:val="24"/>
          <w:szCs w:val="24"/>
          <w:lang w:val="en-US"/>
        </w:rPr>
        <w:t>Screen Sector Task Force</w:t>
      </w:r>
      <w:r>
        <w:rPr>
          <w:rFonts w:cstheme="minorHAnsi"/>
          <w:sz w:val="24"/>
          <w:szCs w:val="24"/>
          <w:lang w:val="en-US"/>
        </w:rPr>
        <w:t xml:space="preserve">, </w:t>
      </w:r>
      <w:r w:rsidR="002F7775" w:rsidRPr="00C05F4C">
        <w:rPr>
          <w:rFonts w:cstheme="minorHAnsi"/>
          <w:sz w:val="24"/>
          <w:szCs w:val="24"/>
          <w:lang w:val="en-US"/>
        </w:rPr>
        <w:t>includ</w:t>
      </w:r>
      <w:r w:rsidR="00C05F4C" w:rsidRPr="00C05F4C">
        <w:rPr>
          <w:rFonts w:cstheme="minorHAnsi"/>
          <w:sz w:val="24"/>
          <w:szCs w:val="24"/>
          <w:lang w:val="en-US"/>
        </w:rPr>
        <w:t xml:space="preserve">ing </w:t>
      </w:r>
      <w:r>
        <w:rPr>
          <w:rFonts w:cstheme="minorHAnsi"/>
          <w:sz w:val="24"/>
          <w:szCs w:val="24"/>
          <w:lang w:val="en-US"/>
        </w:rPr>
        <w:t xml:space="preserve">the </w:t>
      </w:r>
      <w:r w:rsidRPr="00C05F4C">
        <w:rPr>
          <w:rFonts w:cstheme="minorHAnsi"/>
          <w:sz w:val="24"/>
          <w:szCs w:val="24"/>
          <w:lang w:val="en-US"/>
        </w:rPr>
        <w:t>Culture Recovery Fund for Independent Cinemas in England</w:t>
      </w:r>
      <w:r>
        <w:rPr>
          <w:rFonts w:cstheme="minorHAnsi"/>
          <w:sz w:val="24"/>
          <w:szCs w:val="24"/>
          <w:lang w:val="en-US"/>
        </w:rPr>
        <w:t xml:space="preserve">; </w:t>
      </w:r>
      <w:r w:rsidRPr="00C05F4C">
        <w:rPr>
          <w:rFonts w:cstheme="minorHAnsi"/>
          <w:sz w:val="24"/>
          <w:szCs w:val="24"/>
          <w:lang w:val="en-US"/>
        </w:rPr>
        <w:t xml:space="preserve">a </w:t>
      </w:r>
      <w:r w:rsidR="006432E5">
        <w:rPr>
          <w:rFonts w:cstheme="minorHAnsi"/>
          <w:sz w:val="24"/>
          <w:szCs w:val="24"/>
          <w:lang w:val="en-US"/>
        </w:rPr>
        <w:t xml:space="preserve">Government funded </w:t>
      </w:r>
      <w:r w:rsidR="002F7775" w:rsidRPr="00C05F4C">
        <w:rPr>
          <w:rFonts w:cstheme="minorHAnsi"/>
          <w:sz w:val="24"/>
          <w:szCs w:val="24"/>
          <w:lang w:val="en-US"/>
        </w:rPr>
        <w:t xml:space="preserve">scheme to support independent film and television production struggling to </w:t>
      </w:r>
      <w:r w:rsidR="002F7775" w:rsidRPr="00C05F4C">
        <w:rPr>
          <w:rFonts w:cstheme="minorHAnsi"/>
          <w:sz w:val="24"/>
          <w:szCs w:val="24"/>
        </w:rPr>
        <w:t>get coronavirus-related insurance</w:t>
      </w:r>
      <w:r w:rsidR="002F7775" w:rsidRPr="00C05F4C">
        <w:rPr>
          <w:rFonts w:cstheme="minorHAnsi"/>
          <w:sz w:val="24"/>
          <w:szCs w:val="24"/>
          <w:lang w:val="en-US"/>
        </w:rPr>
        <w:t xml:space="preserve">; creating guidance for film and television production to restart and cinemas to reopen, both given the greenlight by Government and Public Health England; and the quarantine exemption for film and high-end television cast and crew.  </w:t>
      </w:r>
    </w:p>
    <w:p w14:paraId="7DE25956" w14:textId="77777777" w:rsidR="004B0CCF" w:rsidRPr="00C05F4C" w:rsidRDefault="004B0CCF" w:rsidP="00C05F4C">
      <w:pPr>
        <w:spacing w:after="0" w:line="240" w:lineRule="auto"/>
        <w:jc w:val="both"/>
        <w:rPr>
          <w:rFonts w:cstheme="minorHAnsi"/>
          <w:sz w:val="24"/>
          <w:szCs w:val="24"/>
          <w:lang w:val="en-US"/>
        </w:rPr>
      </w:pPr>
    </w:p>
    <w:p w14:paraId="2F1671B4" w14:textId="77777777" w:rsidR="004A2159" w:rsidRPr="00C05F4C" w:rsidRDefault="004A2159" w:rsidP="00C05F4C">
      <w:pPr>
        <w:spacing w:after="0" w:line="240" w:lineRule="auto"/>
        <w:jc w:val="center"/>
        <w:rPr>
          <w:rStyle w:val="Hyperlink"/>
          <w:rFonts w:cstheme="minorHAnsi"/>
          <w:color w:val="auto"/>
          <w:u w:val="none"/>
          <w:lang w:val="en-US"/>
        </w:rPr>
      </w:pPr>
      <w:r w:rsidRPr="00C05F4C">
        <w:rPr>
          <w:rStyle w:val="Hyperlink"/>
          <w:rFonts w:cstheme="minorHAnsi"/>
          <w:color w:val="auto"/>
          <w:u w:val="none"/>
          <w:lang w:val="en-US"/>
        </w:rPr>
        <w:t>ENDS</w:t>
      </w:r>
    </w:p>
    <w:p w14:paraId="0B14CE40" w14:textId="77777777" w:rsidR="004A2159" w:rsidRPr="00C05F4C" w:rsidRDefault="004A2159" w:rsidP="00C05F4C">
      <w:pPr>
        <w:spacing w:after="0" w:line="240" w:lineRule="auto"/>
        <w:rPr>
          <w:rStyle w:val="Hyperlink"/>
          <w:rFonts w:cstheme="minorHAnsi"/>
          <w:color w:val="auto"/>
          <w:u w:val="none"/>
          <w:lang w:val="en-US"/>
        </w:rPr>
      </w:pPr>
    </w:p>
    <w:p w14:paraId="38392825" w14:textId="77777777" w:rsidR="004A2159" w:rsidRPr="00C05F4C" w:rsidRDefault="004A2159" w:rsidP="00C05F4C">
      <w:pPr>
        <w:pStyle w:val="NoSpacing"/>
        <w:rPr>
          <w:rFonts w:cstheme="minorHAnsi"/>
          <w:b/>
          <w:kern w:val="36"/>
        </w:rPr>
      </w:pPr>
      <w:r w:rsidRPr="00C05F4C">
        <w:rPr>
          <w:rFonts w:cstheme="minorHAnsi"/>
          <w:b/>
          <w:kern w:val="36"/>
        </w:rPr>
        <w:t>PRESS CONTACTS</w:t>
      </w:r>
    </w:p>
    <w:p w14:paraId="03C5E471" w14:textId="77777777" w:rsidR="004A2159" w:rsidRPr="00C05F4C" w:rsidRDefault="004A2159" w:rsidP="00C05F4C">
      <w:pPr>
        <w:pStyle w:val="NoSpacing"/>
        <w:rPr>
          <w:rFonts w:cstheme="minorHAnsi"/>
          <w:bCs/>
          <w:kern w:val="36"/>
        </w:rPr>
      </w:pPr>
    </w:p>
    <w:p w14:paraId="14A1344F" w14:textId="77777777" w:rsidR="006E3CE9" w:rsidRPr="00C05F4C" w:rsidRDefault="006E3CE9" w:rsidP="00C05F4C">
      <w:pPr>
        <w:spacing w:after="0" w:line="240" w:lineRule="auto"/>
        <w:rPr>
          <w:rFonts w:cstheme="minorHAnsi"/>
          <w:bCs/>
          <w:kern w:val="36"/>
        </w:rPr>
      </w:pPr>
      <w:r w:rsidRPr="00C05F4C">
        <w:rPr>
          <w:rFonts w:cstheme="minorHAnsi"/>
          <w:b/>
          <w:bCs/>
          <w:kern w:val="36"/>
        </w:rPr>
        <w:t xml:space="preserve">Colette Geraghty, Senior PR Manager, Corporate, Industry and Partnerships, BFI </w:t>
      </w:r>
      <w:hyperlink r:id="rId10" w:history="1">
        <w:r w:rsidRPr="00C05F4C">
          <w:rPr>
            <w:rStyle w:val="Hyperlink"/>
            <w:rFonts w:cstheme="minorHAnsi"/>
            <w:bCs/>
            <w:kern w:val="36"/>
          </w:rPr>
          <w:t>colette.geraghty@bfi.org.uk</w:t>
        </w:r>
      </w:hyperlink>
      <w:r w:rsidRPr="00C05F4C">
        <w:rPr>
          <w:rFonts w:cstheme="minorHAnsi"/>
          <w:bCs/>
          <w:kern w:val="36"/>
        </w:rPr>
        <w:t xml:space="preserve"> / 020 7173 3256 / 07957 864 362 </w:t>
      </w:r>
    </w:p>
    <w:p w14:paraId="07606C4E" w14:textId="77777777" w:rsidR="006E3CE9" w:rsidRPr="00C05F4C" w:rsidRDefault="006E3CE9" w:rsidP="00C05F4C">
      <w:pPr>
        <w:pStyle w:val="NoSpacing"/>
        <w:rPr>
          <w:rFonts w:cstheme="minorHAnsi"/>
          <w:bCs/>
          <w:kern w:val="36"/>
        </w:rPr>
      </w:pPr>
    </w:p>
    <w:p w14:paraId="59D98416" w14:textId="77777777" w:rsidR="004A2159" w:rsidRPr="00C05F4C" w:rsidRDefault="004A2159" w:rsidP="00C05F4C">
      <w:pPr>
        <w:spacing w:after="0" w:line="240" w:lineRule="auto"/>
        <w:rPr>
          <w:rFonts w:cstheme="minorHAnsi"/>
          <w:b/>
          <w:bCs/>
          <w:kern w:val="36"/>
        </w:rPr>
      </w:pPr>
      <w:r w:rsidRPr="00C05F4C">
        <w:rPr>
          <w:rFonts w:cstheme="minorHAnsi"/>
          <w:b/>
          <w:bCs/>
          <w:kern w:val="36"/>
        </w:rPr>
        <w:t xml:space="preserve">Tina McFarling, Media Advisor, Corporate, Industry &amp; Partnerships </w:t>
      </w:r>
    </w:p>
    <w:p w14:paraId="08AD334F" w14:textId="77777777" w:rsidR="004A2159" w:rsidRPr="00C05F4C" w:rsidRDefault="005E77D4" w:rsidP="00C05F4C">
      <w:pPr>
        <w:spacing w:after="0" w:line="240" w:lineRule="auto"/>
        <w:rPr>
          <w:rFonts w:cstheme="minorHAnsi"/>
          <w:bCs/>
          <w:kern w:val="36"/>
        </w:rPr>
      </w:pPr>
      <w:hyperlink r:id="rId11" w:history="1">
        <w:r w:rsidR="004A2159" w:rsidRPr="00C05F4C">
          <w:rPr>
            <w:rStyle w:val="Hyperlink"/>
            <w:rFonts w:cstheme="minorHAnsi"/>
            <w:bCs/>
            <w:kern w:val="36"/>
          </w:rPr>
          <w:t>tina.mcfarling@bfi.org.uk</w:t>
        </w:r>
      </w:hyperlink>
      <w:r w:rsidR="004A2159" w:rsidRPr="00C05F4C">
        <w:rPr>
          <w:rFonts w:cstheme="minorHAnsi"/>
          <w:bCs/>
          <w:kern w:val="36"/>
        </w:rPr>
        <w:t xml:space="preserve"> / 020 7957 4797 / 07879 421 578 </w:t>
      </w:r>
    </w:p>
    <w:p w14:paraId="3E729147" w14:textId="77777777" w:rsidR="00E37153" w:rsidRPr="00C05F4C" w:rsidRDefault="00E37153" w:rsidP="00C05F4C">
      <w:pPr>
        <w:spacing w:after="0" w:line="240" w:lineRule="auto"/>
        <w:rPr>
          <w:rFonts w:cstheme="minorHAnsi"/>
        </w:rPr>
      </w:pPr>
    </w:p>
    <w:p w14:paraId="4C3C22C4" w14:textId="77777777" w:rsidR="001D62F5" w:rsidRPr="00C05F4C" w:rsidRDefault="001D62F5" w:rsidP="00C05F4C">
      <w:pPr>
        <w:spacing w:after="0" w:line="240" w:lineRule="auto"/>
        <w:rPr>
          <w:rFonts w:cstheme="minorHAnsi"/>
          <w:b/>
        </w:rPr>
      </w:pPr>
      <w:r w:rsidRPr="00C05F4C">
        <w:rPr>
          <w:rFonts w:cstheme="minorHAnsi"/>
          <w:b/>
        </w:rPr>
        <w:t>Notes to Editors</w:t>
      </w:r>
    </w:p>
    <w:p w14:paraId="05AC4DE4" w14:textId="77777777" w:rsidR="00C05F4C" w:rsidRPr="00C05F4C" w:rsidRDefault="00C05F4C" w:rsidP="00C05F4C">
      <w:pPr>
        <w:spacing w:after="0" w:line="240" w:lineRule="auto"/>
        <w:rPr>
          <w:rFonts w:cstheme="minorHAnsi"/>
          <w:b/>
          <w:bCs/>
          <w:kern w:val="36"/>
        </w:rPr>
      </w:pPr>
      <w:r w:rsidRPr="00C05F4C">
        <w:rPr>
          <w:rFonts w:cstheme="minorHAnsi"/>
          <w:b/>
          <w:bCs/>
          <w:kern w:val="36"/>
        </w:rPr>
        <w:t xml:space="preserve">About the BFI Film Audience Network </w:t>
      </w:r>
    </w:p>
    <w:p w14:paraId="3E34C4A6" w14:textId="77777777" w:rsidR="00C05F4C" w:rsidRPr="00C05F4C" w:rsidRDefault="00C05F4C" w:rsidP="00C05F4C">
      <w:pPr>
        <w:spacing w:after="0" w:line="240" w:lineRule="auto"/>
        <w:rPr>
          <w:rFonts w:cstheme="minorHAnsi"/>
          <w:bCs/>
          <w:kern w:val="36"/>
        </w:rPr>
      </w:pPr>
      <w:r w:rsidRPr="00C05F4C">
        <w:rPr>
          <w:rFonts w:cstheme="minorHAnsi"/>
          <w:bCs/>
          <w:kern w:val="36"/>
        </w:rPr>
        <w:t xml:space="preserve">Supported by National Lottery funding, the BFI Film Audience Network (FAN), is central to the BFI’s aim to ensure the greatest choice of film is available for everyone. Established in 2012 to build wider and more diverse UK cinema audiences for British and international film, FAN is a unique, UK-wide collaboration made up of eight Hubs managed by leading film organisations and venues strategically placed around the country. FAN also supports talent development with BFI NETWORK Talent Executives in each of the English Hubs, with a mission to discover and support talented writers, directors and producers at the start of their careers. </w:t>
      </w:r>
    </w:p>
    <w:p w14:paraId="0968DD37" w14:textId="77777777" w:rsidR="00C05F4C" w:rsidRPr="00C05F4C" w:rsidRDefault="00C05F4C" w:rsidP="00C05F4C">
      <w:pPr>
        <w:spacing w:after="0" w:line="240" w:lineRule="auto"/>
        <w:rPr>
          <w:rFonts w:cstheme="minorHAnsi"/>
          <w:bCs/>
          <w:kern w:val="36"/>
        </w:rPr>
      </w:pPr>
    </w:p>
    <w:p w14:paraId="16FB3058" w14:textId="77777777" w:rsidR="00C05F4C" w:rsidRPr="00C05F4C" w:rsidRDefault="00C05F4C" w:rsidP="00C05F4C">
      <w:pPr>
        <w:spacing w:after="0" w:line="240" w:lineRule="auto"/>
        <w:rPr>
          <w:rFonts w:cstheme="minorHAnsi"/>
          <w:bCs/>
          <w:kern w:val="36"/>
        </w:rPr>
      </w:pPr>
      <w:r w:rsidRPr="00C05F4C">
        <w:rPr>
          <w:rFonts w:cstheme="minorHAnsi"/>
          <w:bCs/>
          <w:kern w:val="36"/>
        </w:rPr>
        <w:t xml:space="preserve">BFI FAN Film Hubs are: </w:t>
      </w:r>
    </w:p>
    <w:p w14:paraId="3D7A5DA3" w14:textId="77777777" w:rsidR="00C05F4C" w:rsidRPr="00C05F4C" w:rsidRDefault="00C05F4C" w:rsidP="00C05F4C">
      <w:pPr>
        <w:pStyle w:val="ListParagraph"/>
        <w:numPr>
          <w:ilvl w:val="0"/>
          <w:numId w:val="9"/>
        </w:numPr>
        <w:contextualSpacing w:val="0"/>
        <w:jc w:val="both"/>
        <w:rPr>
          <w:rFonts w:asciiTheme="minorHAnsi" w:hAnsiTheme="minorHAnsi" w:cstheme="minorHAnsi"/>
          <w:bCs/>
          <w:kern w:val="36"/>
          <w:sz w:val="22"/>
          <w:szCs w:val="22"/>
        </w:rPr>
      </w:pPr>
      <w:r w:rsidRPr="00C05F4C">
        <w:rPr>
          <w:rFonts w:asciiTheme="minorHAnsi" w:hAnsiTheme="minorHAnsi" w:cstheme="minorHAnsi"/>
          <w:bCs/>
          <w:kern w:val="36"/>
          <w:sz w:val="22"/>
          <w:szCs w:val="22"/>
        </w:rPr>
        <w:t xml:space="preserve">Film Hub Midlands is led by Broadway, Nottingham working in partnership with the Birmingham-based </w:t>
      </w:r>
      <w:proofErr w:type="spellStart"/>
      <w:r w:rsidRPr="00C05F4C">
        <w:rPr>
          <w:rFonts w:asciiTheme="minorHAnsi" w:hAnsiTheme="minorHAnsi" w:cstheme="minorHAnsi"/>
          <w:bCs/>
          <w:kern w:val="36"/>
          <w:sz w:val="22"/>
          <w:szCs w:val="22"/>
        </w:rPr>
        <w:t>Flatpack</w:t>
      </w:r>
      <w:proofErr w:type="spellEnd"/>
    </w:p>
    <w:p w14:paraId="1A66FC80" w14:textId="77777777" w:rsidR="00C05F4C" w:rsidRPr="00C05F4C" w:rsidRDefault="00C05F4C" w:rsidP="00C05F4C">
      <w:pPr>
        <w:pStyle w:val="ListParagraph"/>
        <w:numPr>
          <w:ilvl w:val="0"/>
          <w:numId w:val="9"/>
        </w:numPr>
        <w:contextualSpacing w:val="0"/>
        <w:jc w:val="both"/>
        <w:rPr>
          <w:rFonts w:asciiTheme="minorHAnsi" w:hAnsiTheme="minorHAnsi" w:cstheme="minorHAnsi"/>
          <w:bCs/>
          <w:kern w:val="36"/>
          <w:sz w:val="22"/>
          <w:szCs w:val="22"/>
        </w:rPr>
      </w:pPr>
      <w:r w:rsidRPr="00C05F4C">
        <w:rPr>
          <w:rFonts w:asciiTheme="minorHAnsi" w:hAnsiTheme="minorHAnsi" w:cstheme="minorHAnsi"/>
          <w:bCs/>
          <w:kern w:val="36"/>
          <w:sz w:val="22"/>
          <w:szCs w:val="22"/>
        </w:rPr>
        <w:t>Film Hub North is led collectively by Showroom Workstation, Sheffield, HOME Manchester and Tyneside Cinema, Newcastle</w:t>
      </w:r>
    </w:p>
    <w:p w14:paraId="7BF17C82" w14:textId="77777777" w:rsidR="00C05F4C" w:rsidRPr="00C05F4C" w:rsidRDefault="00C05F4C" w:rsidP="00C05F4C">
      <w:pPr>
        <w:pStyle w:val="ListParagraph"/>
        <w:numPr>
          <w:ilvl w:val="0"/>
          <w:numId w:val="9"/>
        </w:numPr>
        <w:contextualSpacing w:val="0"/>
        <w:jc w:val="both"/>
        <w:rPr>
          <w:rFonts w:asciiTheme="minorHAnsi" w:hAnsiTheme="minorHAnsi" w:cstheme="minorHAnsi"/>
          <w:bCs/>
          <w:kern w:val="36"/>
          <w:sz w:val="22"/>
          <w:szCs w:val="22"/>
        </w:rPr>
      </w:pPr>
      <w:r w:rsidRPr="00C05F4C">
        <w:rPr>
          <w:rFonts w:asciiTheme="minorHAnsi" w:hAnsiTheme="minorHAnsi" w:cstheme="minorHAnsi"/>
          <w:bCs/>
          <w:kern w:val="36"/>
          <w:sz w:val="22"/>
          <w:szCs w:val="22"/>
        </w:rPr>
        <w:t xml:space="preserve">Film Hub South East is led by the Independent Cinema Office </w:t>
      </w:r>
    </w:p>
    <w:p w14:paraId="7A428866" w14:textId="77777777" w:rsidR="00C05F4C" w:rsidRPr="00C05F4C" w:rsidRDefault="00C05F4C" w:rsidP="00C05F4C">
      <w:pPr>
        <w:pStyle w:val="ListParagraph"/>
        <w:numPr>
          <w:ilvl w:val="0"/>
          <w:numId w:val="9"/>
        </w:numPr>
        <w:contextualSpacing w:val="0"/>
        <w:jc w:val="both"/>
        <w:rPr>
          <w:rFonts w:asciiTheme="minorHAnsi" w:hAnsiTheme="minorHAnsi" w:cstheme="minorHAnsi"/>
          <w:bCs/>
          <w:kern w:val="36"/>
          <w:sz w:val="22"/>
          <w:szCs w:val="22"/>
        </w:rPr>
      </w:pPr>
      <w:r w:rsidRPr="00C05F4C">
        <w:rPr>
          <w:rFonts w:asciiTheme="minorHAnsi" w:hAnsiTheme="minorHAnsi" w:cstheme="minorHAnsi"/>
          <w:bCs/>
          <w:kern w:val="36"/>
          <w:sz w:val="22"/>
          <w:szCs w:val="22"/>
        </w:rPr>
        <w:t>Film Hub South West is led by Watershed in Bristol</w:t>
      </w:r>
    </w:p>
    <w:p w14:paraId="6577B6F3" w14:textId="77777777" w:rsidR="00C05F4C" w:rsidRPr="00C05F4C" w:rsidRDefault="00C05F4C" w:rsidP="00C05F4C">
      <w:pPr>
        <w:pStyle w:val="ListParagraph"/>
        <w:numPr>
          <w:ilvl w:val="0"/>
          <w:numId w:val="9"/>
        </w:numPr>
        <w:contextualSpacing w:val="0"/>
        <w:jc w:val="both"/>
        <w:rPr>
          <w:rFonts w:asciiTheme="minorHAnsi" w:hAnsiTheme="minorHAnsi" w:cstheme="minorHAnsi"/>
          <w:bCs/>
          <w:kern w:val="36"/>
          <w:sz w:val="22"/>
          <w:szCs w:val="22"/>
        </w:rPr>
      </w:pPr>
      <w:r w:rsidRPr="00C05F4C">
        <w:rPr>
          <w:rFonts w:asciiTheme="minorHAnsi" w:hAnsiTheme="minorHAnsi" w:cstheme="minorHAnsi"/>
          <w:bCs/>
          <w:kern w:val="36"/>
          <w:sz w:val="22"/>
          <w:szCs w:val="22"/>
        </w:rPr>
        <w:t xml:space="preserve">Film Hub Scotland is led by Glasgow Film Theatre </w:t>
      </w:r>
    </w:p>
    <w:p w14:paraId="3CB278E5" w14:textId="77777777" w:rsidR="00C05F4C" w:rsidRPr="00C05F4C" w:rsidRDefault="00C05F4C" w:rsidP="00C05F4C">
      <w:pPr>
        <w:pStyle w:val="ListParagraph"/>
        <w:numPr>
          <w:ilvl w:val="0"/>
          <w:numId w:val="9"/>
        </w:numPr>
        <w:contextualSpacing w:val="0"/>
        <w:jc w:val="both"/>
        <w:rPr>
          <w:rFonts w:asciiTheme="minorHAnsi" w:hAnsiTheme="minorHAnsi" w:cstheme="minorHAnsi"/>
          <w:bCs/>
          <w:kern w:val="36"/>
          <w:sz w:val="22"/>
          <w:szCs w:val="22"/>
        </w:rPr>
      </w:pPr>
      <w:r w:rsidRPr="00C05F4C">
        <w:rPr>
          <w:rFonts w:asciiTheme="minorHAnsi" w:hAnsiTheme="minorHAnsi" w:cstheme="minorHAnsi"/>
          <w:bCs/>
          <w:kern w:val="36"/>
          <w:sz w:val="22"/>
          <w:szCs w:val="22"/>
        </w:rPr>
        <w:lastRenderedPageBreak/>
        <w:t xml:space="preserve">Film Hub NI is led by Queen’s University Belfast </w:t>
      </w:r>
    </w:p>
    <w:p w14:paraId="25D4C342" w14:textId="77777777" w:rsidR="00C05F4C" w:rsidRPr="00C05F4C" w:rsidRDefault="00C05F4C" w:rsidP="00C05F4C">
      <w:pPr>
        <w:pStyle w:val="ListParagraph"/>
        <w:numPr>
          <w:ilvl w:val="0"/>
          <w:numId w:val="9"/>
        </w:numPr>
        <w:contextualSpacing w:val="0"/>
        <w:jc w:val="both"/>
        <w:rPr>
          <w:rFonts w:asciiTheme="minorHAnsi" w:hAnsiTheme="minorHAnsi" w:cstheme="minorHAnsi"/>
          <w:bCs/>
          <w:kern w:val="36"/>
          <w:sz w:val="22"/>
          <w:szCs w:val="22"/>
        </w:rPr>
      </w:pPr>
      <w:r w:rsidRPr="00C05F4C">
        <w:rPr>
          <w:rFonts w:asciiTheme="minorHAnsi" w:hAnsiTheme="minorHAnsi" w:cstheme="minorHAnsi"/>
          <w:bCs/>
          <w:kern w:val="36"/>
          <w:sz w:val="22"/>
          <w:szCs w:val="22"/>
        </w:rPr>
        <w:t>Film Hub Wales is led by Chapter in Cardiff</w:t>
      </w:r>
    </w:p>
    <w:p w14:paraId="6E537B30" w14:textId="77777777" w:rsidR="00C05F4C" w:rsidRPr="00C05F4C" w:rsidRDefault="00C05F4C" w:rsidP="00C05F4C">
      <w:pPr>
        <w:pStyle w:val="ListParagraph"/>
        <w:numPr>
          <w:ilvl w:val="0"/>
          <w:numId w:val="9"/>
        </w:numPr>
        <w:contextualSpacing w:val="0"/>
        <w:jc w:val="both"/>
        <w:rPr>
          <w:rFonts w:asciiTheme="minorHAnsi" w:hAnsiTheme="minorHAnsi" w:cstheme="minorHAnsi"/>
          <w:bCs/>
          <w:kern w:val="36"/>
          <w:sz w:val="22"/>
          <w:szCs w:val="22"/>
        </w:rPr>
      </w:pPr>
      <w:r w:rsidRPr="00C05F4C">
        <w:rPr>
          <w:rFonts w:asciiTheme="minorHAnsi" w:hAnsiTheme="minorHAnsi" w:cstheme="minorHAnsi"/>
          <w:bCs/>
          <w:kern w:val="36"/>
          <w:sz w:val="22"/>
          <w:szCs w:val="22"/>
        </w:rPr>
        <w:t>Film Hub London is led by Film London</w:t>
      </w:r>
    </w:p>
    <w:p w14:paraId="7DA90D00" w14:textId="77777777" w:rsidR="00C05F4C" w:rsidRPr="00C05F4C" w:rsidRDefault="00C05F4C" w:rsidP="00C05F4C">
      <w:pPr>
        <w:shd w:val="clear" w:color="auto" w:fill="FFFFFF"/>
        <w:spacing w:after="0" w:line="240" w:lineRule="auto"/>
        <w:textAlignment w:val="baseline"/>
        <w:rPr>
          <w:rFonts w:cstheme="minorHAnsi"/>
          <w:b/>
        </w:rPr>
      </w:pPr>
    </w:p>
    <w:p w14:paraId="0ECA4079" w14:textId="77777777" w:rsidR="00C05F4C" w:rsidRPr="00C05F4C" w:rsidRDefault="00C05F4C" w:rsidP="00C05F4C">
      <w:pPr>
        <w:spacing w:after="0" w:line="240" w:lineRule="auto"/>
        <w:rPr>
          <w:rFonts w:cstheme="minorHAnsi"/>
          <w:b/>
          <w:iCs/>
        </w:rPr>
      </w:pPr>
      <w:r w:rsidRPr="00C05F4C">
        <w:rPr>
          <w:rFonts w:cstheme="minorHAnsi"/>
          <w:b/>
          <w:iCs/>
        </w:rPr>
        <w:t>About the BFI</w:t>
      </w:r>
    </w:p>
    <w:p w14:paraId="3898549F" w14:textId="77777777" w:rsidR="001D62F5" w:rsidRDefault="001D62F5" w:rsidP="00C05F4C">
      <w:pPr>
        <w:spacing w:after="0" w:line="240" w:lineRule="auto"/>
        <w:rPr>
          <w:rFonts w:cstheme="minorHAnsi"/>
          <w:iCs/>
        </w:rPr>
      </w:pPr>
      <w:r w:rsidRPr="00C05F4C">
        <w:rPr>
          <w:rFonts w:cstheme="minorHAnsi"/>
          <w:iCs/>
        </w:rPr>
        <w:t xml:space="preserve">During the COVID-19 pandemic the BFI has </w:t>
      </w:r>
      <w:r w:rsidR="00E33ED8" w:rsidRPr="00C05F4C">
        <w:rPr>
          <w:rFonts w:cstheme="minorHAnsi"/>
          <w:iCs/>
        </w:rPr>
        <w:t>provided</w:t>
      </w:r>
      <w:r w:rsidRPr="00C05F4C">
        <w:rPr>
          <w:rFonts w:cstheme="minorHAnsi"/>
          <w:iCs/>
        </w:rPr>
        <w:t xml:space="preserve"> a </w:t>
      </w:r>
      <w:r w:rsidRPr="00C05F4C">
        <w:rPr>
          <w:rFonts w:cstheme="minorHAnsi"/>
          <w:b/>
          <w:iCs/>
        </w:rPr>
        <w:t>package of measures</w:t>
      </w:r>
      <w:r w:rsidR="00E33ED8" w:rsidRPr="00C05F4C">
        <w:rPr>
          <w:rFonts w:cstheme="minorHAnsi"/>
          <w:iCs/>
        </w:rPr>
        <w:t xml:space="preserve"> worth over £5m</w:t>
      </w:r>
      <w:r w:rsidRPr="00C05F4C">
        <w:rPr>
          <w:rFonts w:cstheme="minorHAnsi"/>
          <w:iCs/>
        </w:rPr>
        <w:t xml:space="preserve"> to support the film sector including funding for productions that have</w:t>
      </w:r>
      <w:r w:rsidR="00E33ED8" w:rsidRPr="00C05F4C">
        <w:rPr>
          <w:rFonts w:cstheme="minorHAnsi"/>
          <w:iCs/>
        </w:rPr>
        <w:t xml:space="preserve"> had to halt before completion; a resilience fund for festivals and exhibitors; a contribution to the COVID-19 Film and TV Emergency Relief Fund for freelancers; a sales company support fund; and funding flexibility for its partners and projects.</w:t>
      </w:r>
    </w:p>
    <w:p w14:paraId="6F8A2ABB" w14:textId="77777777" w:rsidR="004B0CCF" w:rsidRPr="00C05F4C" w:rsidRDefault="004B0CCF" w:rsidP="00C05F4C">
      <w:pPr>
        <w:spacing w:after="0" w:line="240" w:lineRule="auto"/>
        <w:rPr>
          <w:rFonts w:cstheme="minorHAnsi"/>
          <w:iCs/>
        </w:rPr>
      </w:pPr>
    </w:p>
    <w:p w14:paraId="0B789595" w14:textId="77777777" w:rsidR="00C05F4C" w:rsidRPr="00C05F4C" w:rsidRDefault="00C05F4C" w:rsidP="00C05F4C">
      <w:pPr>
        <w:spacing w:after="0" w:line="240" w:lineRule="auto"/>
        <w:rPr>
          <w:rFonts w:cstheme="minorHAnsi"/>
        </w:rPr>
      </w:pPr>
      <w:r w:rsidRPr="00C05F4C">
        <w:rPr>
          <w:rFonts w:cstheme="minorHAnsi"/>
          <w:bCs/>
          <w:lang w:val="en-US"/>
        </w:rPr>
        <w:t xml:space="preserve">The BFI is the UK’s lead </w:t>
      </w:r>
      <w:proofErr w:type="spellStart"/>
      <w:r w:rsidRPr="00C05F4C">
        <w:rPr>
          <w:rFonts w:cstheme="minorHAnsi"/>
          <w:bCs/>
          <w:lang w:val="en-US"/>
        </w:rPr>
        <w:t>organisation</w:t>
      </w:r>
      <w:proofErr w:type="spellEnd"/>
      <w:r w:rsidRPr="00C05F4C">
        <w:rPr>
          <w:rFonts w:cstheme="minorHAnsi"/>
          <w:bCs/>
          <w:lang w:val="en-US"/>
        </w:rPr>
        <w:t xml:space="preserve"> for film, television and the moving image. It is a distributor of National Lottery funding and a cultural and education charity that:</w:t>
      </w:r>
    </w:p>
    <w:p w14:paraId="2C0F1D84" w14:textId="77777777" w:rsidR="00C05F4C" w:rsidRPr="00C05F4C" w:rsidRDefault="00C05F4C" w:rsidP="00C05F4C">
      <w:pPr>
        <w:spacing w:after="0" w:line="240" w:lineRule="auto"/>
        <w:rPr>
          <w:rFonts w:cstheme="minorHAnsi"/>
        </w:rPr>
      </w:pPr>
      <w:r w:rsidRPr="00C05F4C">
        <w:rPr>
          <w:rFonts w:cstheme="minorHAnsi"/>
        </w:rPr>
        <w:t> </w:t>
      </w:r>
    </w:p>
    <w:p w14:paraId="5AEC271F" w14:textId="77777777" w:rsidR="00C05F4C" w:rsidRPr="00C05F4C" w:rsidRDefault="00C05F4C" w:rsidP="00C05F4C">
      <w:pPr>
        <w:spacing w:after="0" w:line="240" w:lineRule="auto"/>
        <w:ind w:left="720" w:hanging="360"/>
        <w:rPr>
          <w:rFonts w:cstheme="minorHAnsi"/>
        </w:rPr>
      </w:pPr>
      <w:r w:rsidRPr="00C05F4C">
        <w:rPr>
          <w:rFonts w:cstheme="minorHAnsi"/>
        </w:rPr>
        <w:t>•</w:t>
      </w:r>
      <w:r w:rsidRPr="00C05F4C">
        <w:rPr>
          <w:rFonts w:cstheme="minorHAnsi"/>
          <w:sz w:val="14"/>
          <w:szCs w:val="14"/>
        </w:rPr>
        <w:t xml:space="preserve">       </w:t>
      </w:r>
      <w:r w:rsidRPr="00C05F4C">
        <w:rPr>
          <w:rFonts w:cstheme="minorHAnsi"/>
          <w:bCs/>
          <w:lang w:val="en-US"/>
        </w:rPr>
        <w:t xml:space="preserve">Curates and presents the greatest international public </w:t>
      </w:r>
      <w:proofErr w:type="spellStart"/>
      <w:r w:rsidRPr="00C05F4C">
        <w:rPr>
          <w:rFonts w:cstheme="minorHAnsi"/>
          <w:bCs/>
          <w:lang w:val="en-US"/>
        </w:rPr>
        <w:t>programme</w:t>
      </w:r>
      <w:proofErr w:type="spellEnd"/>
      <w:r w:rsidRPr="00C05F4C">
        <w:rPr>
          <w:rFonts w:cstheme="minorHAnsi"/>
          <w:bCs/>
          <w:lang w:val="en-US"/>
        </w:rPr>
        <w:t xml:space="preserve"> of world cinema for audiences; in cinemas, at festivals and online </w:t>
      </w:r>
    </w:p>
    <w:p w14:paraId="30A5A5C2" w14:textId="77777777" w:rsidR="00C05F4C" w:rsidRPr="00C05F4C" w:rsidRDefault="00C05F4C" w:rsidP="00C05F4C">
      <w:pPr>
        <w:spacing w:after="0" w:line="240" w:lineRule="auto"/>
        <w:ind w:left="720" w:hanging="360"/>
        <w:rPr>
          <w:rFonts w:cstheme="minorHAnsi"/>
        </w:rPr>
      </w:pPr>
      <w:r w:rsidRPr="00C05F4C">
        <w:rPr>
          <w:rFonts w:cstheme="minorHAnsi"/>
        </w:rPr>
        <w:t>•</w:t>
      </w:r>
      <w:r w:rsidRPr="00C05F4C">
        <w:rPr>
          <w:rFonts w:cstheme="minorHAnsi"/>
          <w:sz w:val="14"/>
          <w:szCs w:val="14"/>
        </w:rPr>
        <w:t xml:space="preserve">       </w:t>
      </w:r>
      <w:r w:rsidRPr="00C05F4C">
        <w:rPr>
          <w:rFonts w:cstheme="minorHAnsi"/>
          <w:bCs/>
          <w:lang w:val="en-US"/>
        </w:rPr>
        <w:t>Cares for the BFI National Archive – the most significant film and television archive in the world</w:t>
      </w:r>
    </w:p>
    <w:p w14:paraId="5DD4C09E" w14:textId="77777777" w:rsidR="00C05F4C" w:rsidRPr="00C05F4C" w:rsidRDefault="00C05F4C" w:rsidP="00C05F4C">
      <w:pPr>
        <w:spacing w:after="0" w:line="240" w:lineRule="auto"/>
        <w:ind w:left="720" w:hanging="360"/>
        <w:rPr>
          <w:rFonts w:cstheme="minorHAnsi"/>
        </w:rPr>
      </w:pPr>
      <w:r w:rsidRPr="00C05F4C">
        <w:rPr>
          <w:rFonts w:cstheme="minorHAnsi"/>
        </w:rPr>
        <w:t>•</w:t>
      </w:r>
      <w:r w:rsidRPr="00C05F4C">
        <w:rPr>
          <w:rFonts w:cstheme="minorHAnsi"/>
          <w:sz w:val="14"/>
          <w:szCs w:val="14"/>
        </w:rPr>
        <w:t xml:space="preserve">       </w:t>
      </w:r>
      <w:r w:rsidRPr="00C05F4C">
        <w:rPr>
          <w:rFonts w:cstheme="minorHAnsi"/>
          <w:bCs/>
          <w:lang w:val="en-US"/>
        </w:rPr>
        <w:t xml:space="preserve">Actively seeks out and supports the next generation of filmmakers </w:t>
      </w:r>
    </w:p>
    <w:p w14:paraId="45EE4FA1" w14:textId="77777777" w:rsidR="00C05F4C" w:rsidRPr="00C05F4C" w:rsidRDefault="00C05F4C" w:rsidP="00C05F4C">
      <w:pPr>
        <w:spacing w:after="0" w:line="240" w:lineRule="auto"/>
        <w:ind w:left="720" w:hanging="360"/>
        <w:rPr>
          <w:rFonts w:cstheme="minorHAnsi"/>
        </w:rPr>
      </w:pPr>
      <w:r w:rsidRPr="00C05F4C">
        <w:rPr>
          <w:rFonts w:cstheme="minorHAnsi"/>
        </w:rPr>
        <w:t>•</w:t>
      </w:r>
      <w:r w:rsidRPr="00C05F4C">
        <w:rPr>
          <w:rFonts w:cstheme="minorHAnsi"/>
          <w:sz w:val="14"/>
          <w:szCs w:val="14"/>
        </w:rPr>
        <w:t xml:space="preserve">       </w:t>
      </w:r>
      <w:r w:rsidRPr="00C05F4C">
        <w:rPr>
          <w:rFonts w:cstheme="minorHAnsi"/>
          <w:bCs/>
          <w:lang w:val="en-US"/>
        </w:rPr>
        <w:t xml:space="preserve">Works with Government and industry to </w:t>
      </w:r>
      <w:r w:rsidRPr="00C05F4C">
        <w:rPr>
          <w:rFonts w:cstheme="minorHAnsi"/>
          <w:bCs/>
        </w:rPr>
        <w:t>make the UK the most creatively exciting and prosperous place to make film internationally</w:t>
      </w:r>
    </w:p>
    <w:p w14:paraId="6271B259" w14:textId="77777777" w:rsidR="00C05F4C" w:rsidRPr="00C05F4C" w:rsidRDefault="00C05F4C" w:rsidP="00C05F4C">
      <w:pPr>
        <w:spacing w:after="0" w:line="240" w:lineRule="auto"/>
        <w:rPr>
          <w:rFonts w:cstheme="minorHAnsi"/>
          <w:iCs/>
        </w:rPr>
      </w:pPr>
    </w:p>
    <w:p w14:paraId="3ED3D886" w14:textId="77777777" w:rsidR="00C05F4C" w:rsidRPr="00C05F4C" w:rsidRDefault="00C05F4C" w:rsidP="00C05F4C">
      <w:pPr>
        <w:spacing w:after="0" w:line="240" w:lineRule="auto"/>
        <w:rPr>
          <w:rFonts w:cstheme="minorHAnsi"/>
          <w:iCs/>
        </w:rPr>
      </w:pPr>
      <w:r w:rsidRPr="00C05F4C">
        <w:rPr>
          <w:rFonts w:cstheme="minorHAnsi"/>
          <w:iCs/>
        </w:rPr>
        <w:t>Founded in 1933, the BFI is a registered charity governed by Royal Charter. The BFI Board of Governors is chaired by Josh Berger CBE.</w:t>
      </w:r>
    </w:p>
    <w:p w14:paraId="60265E80" w14:textId="77777777" w:rsidR="00C05F4C" w:rsidRPr="00C05F4C" w:rsidRDefault="00C05F4C" w:rsidP="00C05F4C">
      <w:pPr>
        <w:spacing w:after="0" w:line="240" w:lineRule="auto"/>
        <w:rPr>
          <w:rFonts w:cstheme="minorHAnsi"/>
          <w:iCs/>
        </w:rPr>
      </w:pPr>
    </w:p>
    <w:p w14:paraId="3B043BD4" w14:textId="77777777" w:rsidR="00C05F4C" w:rsidRPr="00C05F4C" w:rsidRDefault="00C05F4C" w:rsidP="00C05F4C">
      <w:pPr>
        <w:spacing w:after="0" w:line="240" w:lineRule="auto"/>
        <w:rPr>
          <w:rFonts w:cstheme="minorHAnsi"/>
          <w:b/>
          <w:iCs/>
        </w:rPr>
      </w:pPr>
      <w:r w:rsidRPr="00C05F4C">
        <w:rPr>
          <w:rFonts w:cstheme="minorHAnsi"/>
          <w:b/>
          <w:iCs/>
        </w:rPr>
        <w:t>About the National Lottery</w:t>
      </w:r>
    </w:p>
    <w:p w14:paraId="2C77FA00" w14:textId="77777777" w:rsidR="00C05F4C" w:rsidRPr="00C05F4C" w:rsidRDefault="00C05F4C" w:rsidP="00C05F4C">
      <w:pPr>
        <w:spacing w:after="0" w:line="240" w:lineRule="auto"/>
        <w:rPr>
          <w:rFonts w:cstheme="minorHAnsi"/>
        </w:rPr>
      </w:pPr>
      <w:r w:rsidRPr="00C05F4C">
        <w:rPr>
          <w:rFonts w:cstheme="minorHAnsi"/>
        </w:rPr>
        <w:t>Thanks to National Lottery players, up to £600 million of funding has been made available to support communities across the UK during the Coronavirus crisis.</w:t>
      </w:r>
    </w:p>
    <w:p w14:paraId="11BE9E81" w14:textId="77777777" w:rsidR="00C05F4C" w:rsidRPr="00C05F4C" w:rsidRDefault="00C05F4C" w:rsidP="00C05F4C">
      <w:pPr>
        <w:spacing w:after="0" w:line="240" w:lineRule="auto"/>
        <w:rPr>
          <w:rFonts w:cstheme="minorHAnsi"/>
        </w:rPr>
      </w:pPr>
    </w:p>
    <w:p w14:paraId="58D37FCC" w14:textId="77777777" w:rsidR="00C05F4C" w:rsidRPr="00C05F4C" w:rsidRDefault="00C05F4C" w:rsidP="00C05F4C">
      <w:pPr>
        <w:spacing w:after="0" w:line="240" w:lineRule="auto"/>
        <w:rPr>
          <w:rFonts w:cstheme="minorHAnsi"/>
        </w:rPr>
      </w:pPr>
      <w:r w:rsidRPr="00C05F4C">
        <w:rPr>
          <w:rFonts w:cstheme="minorHAnsi"/>
        </w:rPr>
        <w:t>The National Lottery is playing a critical role in supporting people, projects and communities during these challenging times.</w:t>
      </w:r>
    </w:p>
    <w:p w14:paraId="44DA9325" w14:textId="77777777" w:rsidR="00C05F4C" w:rsidRPr="00C05F4C" w:rsidRDefault="00C05F4C" w:rsidP="00C05F4C">
      <w:pPr>
        <w:spacing w:after="0" w:line="240" w:lineRule="auto"/>
        <w:rPr>
          <w:rFonts w:cstheme="minorHAnsi"/>
        </w:rPr>
      </w:pPr>
    </w:p>
    <w:p w14:paraId="104BCAB6" w14:textId="77777777" w:rsidR="00C05F4C" w:rsidRPr="00C05F4C" w:rsidRDefault="00C05F4C" w:rsidP="00C05F4C">
      <w:pPr>
        <w:spacing w:after="0" w:line="240" w:lineRule="auto"/>
        <w:rPr>
          <w:rFonts w:cstheme="minorHAnsi"/>
        </w:rPr>
      </w:pPr>
      <w:r w:rsidRPr="00C05F4C">
        <w:rPr>
          <w:rFonts w:cstheme="minorHAnsi"/>
        </w:rPr>
        <w:t>By playi</w:t>
      </w:r>
      <w:bookmarkStart w:id="1" w:name="_GoBack"/>
      <w:bookmarkEnd w:id="1"/>
      <w:r w:rsidRPr="00C05F4C">
        <w:rPr>
          <w:rFonts w:cstheme="minorHAnsi"/>
        </w:rPr>
        <w:t>ng The National Lottery, you are making an amazing contribution to the nationwide-response to combatting the impact of COVID-19 on local communities across the UK.</w:t>
      </w:r>
    </w:p>
    <w:p w14:paraId="0B8EEB50" w14:textId="77777777" w:rsidR="00C05F4C" w:rsidRPr="00C05F4C" w:rsidRDefault="00C05F4C" w:rsidP="00C05F4C">
      <w:pPr>
        <w:spacing w:after="0" w:line="240" w:lineRule="auto"/>
        <w:rPr>
          <w:rFonts w:cstheme="minorHAnsi"/>
          <w:iCs/>
        </w:rPr>
      </w:pPr>
    </w:p>
    <w:p w14:paraId="07AFC9B1" w14:textId="77777777" w:rsidR="00C05F4C" w:rsidRPr="00C05F4C" w:rsidRDefault="00C05F4C" w:rsidP="00C05F4C">
      <w:pPr>
        <w:shd w:val="clear" w:color="auto" w:fill="FFFFFF"/>
        <w:spacing w:after="0" w:line="240" w:lineRule="auto"/>
        <w:textAlignment w:val="baseline"/>
        <w:rPr>
          <w:rFonts w:cstheme="minorHAnsi"/>
          <w:b/>
        </w:rPr>
      </w:pPr>
      <w:r w:rsidRPr="00C05F4C">
        <w:rPr>
          <w:rFonts w:cstheme="minorHAnsi"/>
          <w:b/>
        </w:rPr>
        <w:t>About the DCMS Culture Recovery Fund</w:t>
      </w:r>
    </w:p>
    <w:p w14:paraId="7DD933C2" w14:textId="77777777" w:rsidR="00C05F4C" w:rsidRPr="00C05F4C" w:rsidRDefault="00C05F4C" w:rsidP="00C05F4C">
      <w:pPr>
        <w:shd w:val="clear" w:color="auto" w:fill="FFFFFF"/>
        <w:spacing w:after="0" w:line="240" w:lineRule="auto"/>
        <w:textAlignment w:val="baseline"/>
        <w:rPr>
          <w:rFonts w:eastAsia="Times New Roman" w:cstheme="minorHAnsi"/>
          <w:color w:val="0B0C0C"/>
          <w:lang w:eastAsia="en-GB"/>
        </w:rPr>
      </w:pPr>
      <w:r w:rsidRPr="00C05F4C">
        <w:rPr>
          <w:rFonts w:cstheme="minorHAnsi"/>
        </w:rPr>
        <w:t xml:space="preserve">The Government’s </w:t>
      </w:r>
      <w:r w:rsidRPr="005E77D4">
        <w:rPr>
          <w:rFonts w:cstheme="minorHAnsi"/>
          <w:b/>
        </w:rPr>
        <w:t>£1</w:t>
      </w:r>
      <w:r w:rsidRPr="00C05F4C">
        <w:rPr>
          <w:rFonts w:cstheme="minorHAnsi"/>
          <w:b/>
        </w:rPr>
        <w:t>.57bn Culture Recovery Fund</w:t>
      </w:r>
      <w:r w:rsidRPr="00C05F4C">
        <w:rPr>
          <w:rFonts w:cstheme="minorHAnsi"/>
        </w:rPr>
        <w:t xml:space="preserve"> is the </w:t>
      </w:r>
      <w:r w:rsidRPr="00C05F4C">
        <w:rPr>
          <w:rFonts w:eastAsia="Times New Roman" w:cstheme="minorHAnsi"/>
          <w:color w:val="0B0C0C"/>
          <w:lang w:eastAsia="en-GB"/>
        </w:rPr>
        <w:t xml:space="preserve">biggest ever one-off investment in </w:t>
      </w:r>
      <w:r w:rsidRPr="00C05F4C">
        <w:rPr>
          <w:rFonts w:eastAsia="Times New Roman" w:cstheme="minorHAnsi"/>
          <w:bCs/>
          <w:color w:val="0B0C0C"/>
          <w:kern w:val="36"/>
          <w:lang w:eastAsia="en-GB"/>
        </w:rPr>
        <w:t xml:space="preserve">Britain’s world-class culture, arts and heritage institutions. </w:t>
      </w:r>
      <w:r w:rsidRPr="00C05F4C">
        <w:rPr>
          <w:rFonts w:eastAsia="Times New Roman" w:cstheme="minorHAnsi"/>
          <w:color w:val="0B0C0C"/>
          <w:lang w:eastAsia="en-GB"/>
        </w:rPr>
        <w:t xml:space="preserve"> It</w:t>
      </w:r>
      <w:r w:rsidRPr="00C05F4C">
        <w:rPr>
          <w:rFonts w:cstheme="minorHAnsi"/>
        </w:rPr>
        <w:t xml:space="preserve"> aims to help organisations </w:t>
      </w:r>
      <w:r w:rsidRPr="00C05F4C">
        <w:rPr>
          <w:rFonts w:eastAsia="Times New Roman" w:cstheme="minorHAnsi"/>
          <w:bCs/>
          <w:color w:val="0B0C0C"/>
          <w:lang w:eastAsia="en-GB"/>
        </w:rPr>
        <w:t xml:space="preserve">to help weather the impact of coronavirus by staying afloat </w:t>
      </w:r>
      <w:r w:rsidRPr="00C05F4C">
        <w:rPr>
          <w:rFonts w:eastAsia="Times New Roman" w:cstheme="minorHAnsi"/>
          <w:color w:val="0B0C0C"/>
          <w:lang w:eastAsia="en-GB"/>
        </w:rPr>
        <w:t>while their doors are closed</w:t>
      </w:r>
      <w:r w:rsidRPr="00C05F4C">
        <w:rPr>
          <w:rFonts w:cstheme="minorHAnsi"/>
        </w:rPr>
        <w:t xml:space="preserve">, </w:t>
      </w:r>
      <w:r w:rsidRPr="00C05F4C">
        <w:rPr>
          <w:rFonts w:eastAsia="Times New Roman" w:cstheme="minorHAnsi"/>
          <w:color w:val="0B0C0C"/>
          <w:lang w:eastAsia="en-GB"/>
        </w:rPr>
        <w:t>safeguarding the sector for future generations</w:t>
      </w:r>
      <w:r w:rsidRPr="00C05F4C">
        <w:rPr>
          <w:rFonts w:cstheme="minorHAnsi"/>
        </w:rPr>
        <w:t xml:space="preserve"> and support their employees whilst they are closed.  </w:t>
      </w:r>
      <w:r w:rsidRPr="00C05F4C">
        <w:rPr>
          <w:rFonts w:eastAsia="Times New Roman" w:cstheme="minorHAnsi"/>
          <w:color w:val="0B0C0C"/>
          <w:lang w:eastAsia="en-GB"/>
        </w:rPr>
        <w:t>The UK’s world-renowned galleries, museums, heritage sites, music venues and independent cinemas are critical to keeping our economy thriving and employ more than 700,000 people.</w:t>
      </w:r>
    </w:p>
    <w:p w14:paraId="10A39CFB" w14:textId="77777777" w:rsidR="00C05F4C" w:rsidRPr="00C05F4C" w:rsidRDefault="00C05F4C" w:rsidP="00C05F4C">
      <w:pPr>
        <w:spacing w:after="0" w:line="240" w:lineRule="auto"/>
        <w:jc w:val="both"/>
        <w:rPr>
          <w:rFonts w:eastAsia="Calibri" w:cstheme="minorHAnsi"/>
        </w:rPr>
      </w:pPr>
    </w:p>
    <w:p w14:paraId="46F3205E" w14:textId="77777777" w:rsidR="001D62F5" w:rsidRPr="00C05F4C" w:rsidRDefault="001D62F5" w:rsidP="00C05F4C">
      <w:pPr>
        <w:spacing w:after="0" w:line="240" w:lineRule="auto"/>
        <w:rPr>
          <w:rFonts w:cstheme="minorHAnsi"/>
          <w:iCs/>
        </w:rPr>
      </w:pPr>
    </w:p>
    <w:p w14:paraId="782D905C" w14:textId="77777777" w:rsidR="001D62F5" w:rsidRPr="00C05F4C" w:rsidRDefault="001D62F5" w:rsidP="00C05F4C">
      <w:pPr>
        <w:spacing w:after="0" w:line="240" w:lineRule="auto"/>
        <w:rPr>
          <w:rFonts w:cstheme="minorHAnsi"/>
        </w:rPr>
      </w:pPr>
    </w:p>
    <w:sectPr w:rsidR="001D62F5" w:rsidRPr="00C05F4C" w:rsidSect="004B0CCF">
      <w:headerReference w:type="first" r:id="rId12"/>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GERAGHTYC" w:date="2020-08-13T11:23:00Z" w:initials="G">
    <w:p w14:paraId="57966A11" w14:textId="20BA2C67" w:rsidR="00425303" w:rsidRDefault="00425303">
      <w:pPr>
        <w:pStyle w:val="CommentText"/>
      </w:pPr>
      <w:r>
        <w:rPr>
          <w:rStyle w:val="CommentReference"/>
        </w:rPr>
        <w:annotationRef/>
      </w:r>
      <w:r>
        <w:t>Did you mention the landing page would be on the Bigger Picture website?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966A1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D06B2" w14:textId="77777777" w:rsidR="00790EE9" w:rsidRDefault="00790EE9" w:rsidP="00AB63C9">
      <w:pPr>
        <w:spacing w:after="0" w:line="240" w:lineRule="auto"/>
      </w:pPr>
      <w:r>
        <w:separator/>
      </w:r>
    </w:p>
  </w:endnote>
  <w:endnote w:type="continuationSeparator" w:id="0">
    <w:p w14:paraId="64393BBC" w14:textId="77777777" w:rsidR="00790EE9" w:rsidRDefault="00790EE9" w:rsidP="00AB6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A3D0E" w14:textId="77777777" w:rsidR="00790EE9" w:rsidRDefault="00790EE9" w:rsidP="00AB63C9">
      <w:pPr>
        <w:spacing w:after="0" w:line="240" w:lineRule="auto"/>
      </w:pPr>
      <w:r>
        <w:separator/>
      </w:r>
    </w:p>
  </w:footnote>
  <w:footnote w:type="continuationSeparator" w:id="0">
    <w:p w14:paraId="6991546A" w14:textId="77777777" w:rsidR="00790EE9" w:rsidRDefault="00790EE9" w:rsidP="00AB63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E1434" w14:textId="72628B47" w:rsidR="00C05F4C" w:rsidRDefault="004B0CCF">
    <w:pPr>
      <w:pStyle w:val="Header"/>
    </w:pPr>
    <w:r>
      <w:rPr>
        <w:noProof/>
        <w:lang w:eastAsia="en-GB"/>
      </w:rPr>
      <w:drawing>
        <wp:anchor distT="0" distB="0" distL="114300" distR="114300" simplePos="0" relativeHeight="251658752" behindDoc="1" locked="0" layoutInCell="1" allowOverlap="1" wp14:anchorId="49860819" wp14:editId="64BF90EC">
          <wp:simplePos x="0" y="0"/>
          <wp:positionH relativeFrom="margin">
            <wp:posOffset>-914400</wp:posOffset>
          </wp:positionH>
          <wp:positionV relativeFrom="paragraph">
            <wp:posOffset>-372110</wp:posOffset>
          </wp:positionV>
          <wp:extent cx="7692390" cy="1099820"/>
          <wp:effectExtent l="0" t="0" r="381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2390" cy="109982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C1BA2"/>
    <w:multiLevelType w:val="hybridMultilevel"/>
    <w:tmpl w:val="75281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5B2C8A"/>
    <w:multiLevelType w:val="multilevel"/>
    <w:tmpl w:val="E9CE1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BD0829"/>
    <w:multiLevelType w:val="hybridMultilevel"/>
    <w:tmpl w:val="819A6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105CBE"/>
    <w:multiLevelType w:val="hybridMultilevel"/>
    <w:tmpl w:val="3B34C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2049EC"/>
    <w:multiLevelType w:val="multilevel"/>
    <w:tmpl w:val="2A568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A94797"/>
    <w:multiLevelType w:val="hybridMultilevel"/>
    <w:tmpl w:val="62D4BD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A22597A"/>
    <w:multiLevelType w:val="hybridMultilevel"/>
    <w:tmpl w:val="222AFA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C5287C"/>
    <w:multiLevelType w:val="hybridMultilevel"/>
    <w:tmpl w:val="8CECC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1F2B66"/>
    <w:multiLevelType w:val="hybridMultilevel"/>
    <w:tmpl w:val="4652034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1"/>
  </w:num>
  <w:num w:numId="2">
    <w:abstractNumId w:val="3"/>
  </w:num>
  <w:num w:numId="3">
    <w:abstractNumId w:val="7"/>
  </w:num>
  <w:num w:numId="4">
    <w:abstractNumId w:val="5"/>
  </w:num>
  <w:num w:numId="5">
    <w:abstractNumId w:val="8"/>
  </w:num>
  <w:num w:numId="6">
    <w:abstractNumId w:val="0"/>
  </w:num>
  <w:num w:numId="7">
    <w:abstractNumId w:val="4"/>
  </w:num>
  <w:num w:numId="8">
    <w:abstractNumId w:val="6"/>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AGHTYC">
    <w15:presenceInfo w15:providerId="None" w15:userId="GERAGHTY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2EC"/>
    <w:rsid w:val="00004D3F"/>
    <w:rsid w:val="0010251A"/>
    <w:rsid w:val="0011382A"/>
    <w:rsid w:val="001302EC"/>
    <w:rsid w:val="00131C38"/>
    <w:rsid w:val="00156631"/>
    <w:rsid w:val="0016706A"/>
    <w:rsid w:val="00175779"/>
    <w:rsid w:val="00195892"/>
    <w:rsid w:val="001D62F5"/>
    <w:rsid w:val="00210497"/>
    <w:rsid w:val="00214C1A"/>
    <w:rsid w:val="0022132E"/>
    <w:rsid w:val="00224585"/>
    <w:rsid w:val="00246183"/>
    <w:rsid w:val="002D0D24"/>
    <w:rsid w:val="002F7775"/>
    <w:rsid w:val="003156FC"/>
    <w:rsid w:val="00327D58"/>
    <w:rsid w:val="00334921"/>
    <w:rsid w:val="00375D00"/>
    <w:rsid w:val="003F5CF4"/>
    <w:rsid w:val="00421A70"/>
    <w:rsid w:val="00425303"/>
    <w:rsid w:val="00442857"/>
    <w:rsid w:val="00452730"/>
    <w:rsid w:val="004A2159"/>
    <w:rsid w:val="004A244A"/>
    <w:rsid w:val="004B0CCF"/>
    <w:rsid w:val="00504FEF"/>
    <w:rsid w:val="005070DE"/>
    <w:rsid w:val="0050721F"/>
    <w:rsid w:val="005B2C96"/>
    <w:rsid w:val="005C52C4"/>
    <w:rsid w:val="005E77D4"/>
    <w:rsid w:val="005F2964"/>
    <w:rsid w:val="006432E5"/>
    <w:rsid w:val="006521CE"/>
    <w:rsid w:val="00652B75"/>
    <w:rsid w:val="006740F3"/>
    <w:rsid w:val="00684ADD"/>
    <w:rsid w:val="006A005A"/>
    <w:rsid w:val="006A7E83"/>
    <w:rsid w:val="006D60AC"/>
    <w:rsid w:val="006E3CE9"/>
    <w:rsid w:val="00723D02"/>
    <w:rsid w:val="00734666"/>
    <w:rsid w:val="007567D5"/>
    <w:rsid w:val="007903F4"/>
    <w:rsid w:val="00790EE9"/>
    <w:rsid w:val="00793F61"/>
    <w:rsid w:val="007E6831"/>
    <w:rsid w:val="007F2D07"/>
    <w:rsid w:val="007F52B3"/>
    <w:rsid w:val="00822107"/>
    <w:rsid w:val="00842ECB"/>
    <w:rsid w:val="0084333E"/>
    <w:rsid w:val="00880EA3"/>
    <w:rsid w:val="008874AD"/>
    <w:rsid w:val="008F6704"/>
    <w:rsid w:val="009046BB"/>
    <w:rsid w:val="00916518"/>
    <w:rsid w:val="00920FE7"/>
    <w:rsid w:val="00932157"/>
    <w:rsid w:val="00932C82"/>
    <w:rsid w:val="00A0639B"/>
    <w:rsid w:val="00A47C91"/>
    <w:rsid w:val="00AB48B2"/>
    <w:rsid w:val="00AB63C9"/>
    <w:rsid w:val="00AF0CF7"/>
    <w:rsid w:val="00B07805"/>
    <w:rsid w:val="00B2481B"/>
    <w:rsid w:val="00B25602"/>
    <w:rsid w:val="00B76407"/>
    <w:rsid w:val="00BC0386"/>
    <w:rsid w:val="00BD6DBD"/>
    <w:rsid w:val="00BF0C6C"/>
    <w:rsid w:val="00C05F4C"/>
    <w:rsid w:val="00CB65D9"/>
    <w:rsid w:val="00CF7A74"/>
    <w:rsid w:val="00D267CD"/>
    <w:rsid w:val="00D30C49"/>
    <w:rsid w:val="00D850CA"/>
    <w:rsid w:val="00DE70C8"/>
    <w:rsid w:val="00DF45B5"/>
    <w:rsid w:val="00E01704"/>
    <w:rsid w:val="00E33ED8"/>
    <w:rsid w:val="00E37153"/>
    <w:rsid w:val="00E978FF"/>
    <w:rsid w:val="00EB2FA7"/>
    <w:rsid w:val="00EC3264"/>
    <w:rsid w:val="00EE2161"/>
    <w:rsid w:val="00EF3E15"/>
    <w:rsid w:val="00F1158E"/>
    <w:rsid w:val="00F35C19"/>
    <w:rsid w:val="00F93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C24D"/>
  <w15:chartTrackingRefBased/>
  <w15:docId w15:val="{69752052-0156-4AD4-A59C-61BB17463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63C9"/>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AB63C9"/>
    <w:rPr>
      <w:rFonts w:ascii="Calibri" w:eastAsia="Calibri" w:hAnsi="Calibri" w:cs="Times New Roman"/>
      <w:sz w:val="20"/>
      <w:szCs w:val="20"/>
    </w:rPr>
  </w:style>
  <w:style w:type="character" w:styleId="FootnoteReference">
    <w:name w:val="footnote reference"/>
    <w:uiPriority w:val="99"/>
    <w:semiHidden/>
    <w:unhideWhenUsed/>
    <w:rsid w:val="00AB63C9"/>
    <w:rPr>
      <w:vertAlign w:val="superscript"/>
    </w:rPr>
  </w:style>
  <w:style w:type="paragraph" w:styleId="ListParagraph">
    <w:name w:val="List Paragraph"/>
    <w:basedOn w:val="Normal"/>
    <w:qFormat/>
    <w:rsid w:val="00842ECB"/>
    <w:pPr>
      <w:spacing w:after="0" w:line="240" w:lineRule="auto"/>
      <w:ind w:left="720"/>
      <w:contextualSpacing/>
    </w:pPr>
    <w:rPr>
      <w:rFonts w:ascii="Times New Roman" w:hAnsi="Times New Roman" w:cs="Times New Roman"/>
      <w:sz w:val="24"/>
      <w:szCs w:val="24"/>
      <w:lang w:eastAsia="en-GB"/>
    </w:rPr>
  </w:style>
  <w:style w:type="character" w:styleId="Hyperlink">
    <w:name w:val="Hyperlink"/>
    <w:uiPriority w:val="99"/>
    <w:unhideWhenUsed/>
    <w:rsid w:val="00224585"/>
    <w:rPr>
      <w:color w:val="0000FF"/>
      <w:u w:val="single"/>
    </w:rPr>
  </w:style>
  <w:style w:type="character" w:styleId="CommentReference">
    <w:name w:val="annotation reference"/>
    <w:basedOn w:val="DefaultParagraphFont"/>
    <w:uiPriority w:val="99"/>
    <w:semiHidden/>
    <w:unhideWhenUsed/>
    <w:rsid w:val="00B25602"/>
    <w:rPr>
      <w:sz w:val="16"/>
      <w:szCs w:val="16"/>
    </w:rPr>
  </w:style>
  <w:style w:type="paragraph" w:styleId="CommentText">
    <w:name w:val="annotation text"/>
    <w:basedOn w:val="Normal"/>
    <w:link w:val="CommentTextChar"/>
    <w:uiPriority w:val="99"/>
    <w:semiHidden/>
    <w:unhideWhenUsed/>
    <w:rsid w:val="00B25602"/>
    <w:pPr>
      <w:spacing w:line="240" w:lineRule="auto"/>
    </w:pPr>
    <w:rPr>
      <w:sz w:val="20"/>
      <w:szCs w:val="20"/>
    </w:rPr>
  </w:style>
  <w:style w:type="character" w:customStyle="1" w:styleId="CommentTextChar">
    <w:name w:val="Comment Text Char"/>
    <w:basedOn w:val="DefaultParagraphFont"/>
    <w:link w:val="CommentText"/>
    <w:uiPriority w:val="99"/>
    <w:semiHidden/>
    <w:rsid w:val="00B25602"/>
    <w:rPr>
      <w:sz w:val="20"/>
      <w:szCs w:val="20"/>
    </w:rPr>
  </w:style>
  <w:style w:type="paragraph" w:styleId="CommentSubject">
    <w:name w:val="annotation subject"/>
    <w:basedOn w:val="CommentText"/>
    <w:next w:val="CommentText"/>
    <w:link w:val="CommentSubjectChar"/>
    <w:uiPriority w:val="99"/>
    <w:semiHidden/>
    <w:unhideWhenUsed/>
    <w:rsid w:val="00B25602"/>
    <w:rPr>
      <w:b/>
      <w:bCs/>
    </w:rPr>
  </w:style>
  <w:style w:type="character" w:customStyle="1" w:styleId="CommentSubjectChar">
    <w:name w:val="Comment Subject Char"/>
    <w:basedOn w:val="CommentTextChar"/>
    <w:link w:val="CommentSubject"/>
    <w:uiPriority w:val="99"/>
    <w:semiHidden/>
    <w:rsid w:val="00B25602"/>
    <w:rPr>
      <w:b/>
      <w:bCs/>
      <w:sz w:val="20"/>
      <w:szCs w:val="20"/>
    </w:rPr>
  </w:style>
  <w:style w:type="paragraph" w:styleId="BalloonText">
    <w:name w:val="Balloon Text"/>
    <w:basedOn w:val="Normal"/>
    <w:link w:val="BalloonTextChar"/>
    <w:uiPriority w:val="99"/>
    <w:semiHidden/>
    <w:unhideWhenUsed/>
    <w:rsid w:val="00B25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602"/>
    <w:rPr>
      <w:rFonts w:ascii="Segoe UI" w:hAnsi="Segoe UI" w:cs="Segoe UI"/>
      <w:sz w:val="18"/>
      <w:szCs w:val="18"/>
    </w:rPr>
  </w:style>
  <w:style w:type="paragraph" w:styleId="NoSpacing">
    <w:name w:val="No Spacing"/>
    <w:uiPriority w:val="1"/>
    <w:qFormat/>
    <w:rsid w:val="004A2159"/>
    <w:pPr>
      <w:spacing w:after="0" w:line="240" w:lineRule="auto"/>
    </w:pPr>
    <w:rPr>
      <w:rFonts w:eastAsiaTheme="minorEastAsia"/>
    </w:rPr>
  </w:style>
  <w:style w:type="character" w:styleId="FollowedHyperlink">
    <w:name w:val="FollowedHyperlink"/>
    <w:basedOn w:val="DefaultParagraphFont"/>
    <w:uiPriority w:val="99"/>
    <w:semiHidden/>
    <w:unhideWhenUsed/>
    <w:rsid w:val="00F35C19"/>
    <w:rPr>
      <w:color w:val="954F72" w:themeColor="followedHyperlink"/>
      <w:u w:val="single"/>
    </w:rPr>
  </w:style>
  <w:style w:type="paragraph" w:styleId="Header">
    <w:name w:val="header"/>
    <w:basedOn w:val="Normal"/>
    <w:link w:val="HeaderChar"/>
    <w:uiPriority w:val="99"/>
    <w:unhideWhenUsed/>
    <w:rsid w:val="00C05F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F4C"/>
  </w:style>
  <w:style w:type="paragraph" w:styleId="Footer">
    <w:name w:val="footer"/>
    <w:basedOn w:val="Normal"/>
    <w:link w:val="FooterChar"/>
    <w:uiPriority w:val="99"/>
    <w:unhideWhenUsed/>
    <w:rsid w:val="00C05F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748919">
      <w:bodyDiv w:val="1"/>
      <w:marLeft w:val="0"/>
      <w:marRight w:val="0"/>
      <w:marTop w:val="0"/>
      <w:marBottom w:val="0"/>
      <w:divBdr>
        <w:top w:val="none" w:sz="0" w:space="0" w:color="auto"/>
        <w:left w:val="none" w:sz="0" w:space="0" w:color="auto"/>
        <w:bottom w:val="none" w:sz="0" w:space="0" w:color="auto"/>
        <w:right w:val="none" w:sz="0" w:space="0" w:color="auto"/>
      </w:divBdr>
    </w:div>
    <w:div w:id="1138956902">
      <w:bodyDiv w:val="1"/>
      <w:marLeft w:val="0"/>
      <w:marRight w:val="0"/>
      <w:marTop w:val="0"/>
      <w:marBottom w:val="0"/>
      <w:divBdr>
        <w:top w:val="none" w:sz="0" w:space="0" w:color="auto"/>
        <w:left w:val="none" w:sz="0" w:space="0" w:color="auto"/>
        <w:bottom w:val="none" w:sz="0" w:space="0" w:color="auto"/>
        <w:right w:val="none" w:sz="0" w:space="0" w:color="auto"/>
      </w:divBdr>
    </w:div>
    <w:div w:id="1187593871">
      <w:bodyDiv w:val="1"/>
      <w:marLeft w:val="0"/>
      <w:marRight w:val="0"/>
      <w:marTop w:val="0"/>
      <w:marBottom w:val="0"/>
      <w:divBdr>
        <w:top w:val="none" w:sz="0" w:space="0" w:color="auto"/>
        <w:left w:val="none" w:sz="0" w:space="0" w:color="auto"/>
        <w:bottom w:val="none" w:sz="0" w:space="0" w:color="auto"/>
        <w:right w:val="none" w:sz="0" w:space="0" w:color="auto"/>
      </w:divBdr>
    </w:div>
    <w:div w:id="1420633585">
      <w:bodyDiv w:val="1"/>
      <w:marLeft w:val="0"/>
      <w:marRight w:val="0"/>
      <w:marTop w:val="0"/>
      <w:marBottom w:val="0"/>
      <w:divBdr>
        <w:top w:val="none" w:sz="0" w:space="0" w:color="auto"/>
        <w:left w:val="none" w:sz="0" w:space="0" w:color="auto"/>
        <w:bottom w:val="none" w:sz="0" w:space="0" w:color="auto"/>
        <w:right w:val="none" w:sz="0" w:space="0" w:color="auto"/>
      </w:divBdr>
    </w:div>
    <w:div w:id="191339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ina.mcfarling@bfi.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lette.geraghty@bfi.org.uk" TargetMode="External"/><Relationship Id="rId4" Type="http://schemas.openxmlformats.org/officeDocument/2006/relationships/webSettings" Target="webSettings.xml"/><Relationship Id="rId9" Type="http://schemas.openxmlformats.org/officeDocument/2006/relationships/hyperlink" Target="https://www.bfi.org.uk/news-opinion/news-bfi/announcements/package-support-uk-industry-covid-19"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867C80AE647D40B8D1DA5FEC3AD96F" ma:contentTypeVersion="12" ma:contentTypeDescription="Create a new document." ma:contentTypeScope="" ma:versionID="ddc000aafdbeb91313783309c1f3d203">
  <xsd:schema xmlns:xsd="http://www.w3.org/2001/XMLSchema" xmlns:xs="http://www.w3.org/2001/XMLSchema" xmlns:p="http://schemas.microsoft.com/office/2006/metadata/properties" xmlns:ns2="0de6e5f8-3f68-469d-84b9-7ad21cdadfff" xmlns:ns3="7e93c4ac-753c-4700-9a78-4df386c70837" targetNamespace="http://schemas.microsoft.com/office/2006/metadata/properties" ma:root="true" ma:fieldsID="a0729553b942b9fc7563b337a0bf5c3a" ns2:_="" ns3:_="">
    <xsd:import namespace="0de6e5f8-3f68-469d-84b9-7ad21cdadfff"/>
    <xsd:import namespace="7e93c4ac-753c-4700-9a78-4df386c708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6e5f8-3f68-469d-84b9-7ad21cdadf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93c4ac-753c-4700-9a78-4df386c708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BFBB35-A695-4370-9C49-3F84BE8A71F0}"/>
</file>

<file path=customXml/itemProps2.xml><?xml version="1.0" encoding="utf-8"?>
<ds:datastoreItem xmlns:ds="http://schemas.openxmlformats.org/officeDocument/2006/customXml" ds:itemID="{0EA3542D-00F9-4CCA-AD7E-96D0D61464AE}"/>
</file>

<file path=customXml/itemProps3.xml><?xml version="1.0" encoding="utf-8"?>
<ds:datastoreItem xmlns:ds="http://schemas.openxmlformats.org/officeDocument/2006/customXml" ds:itemID="{F85A2DA5-E096-47E6-8906-468D364D8F36}"/>
</file>

<file path=docProps/app.xml><?xml version="1.0" encoding="utf-8"?>
<Properties xmlns="http://schemas.openxmlformats.org/officeDocument/2006/extended-properties" xmlns:vt="http://schemas.openxmlformats.org/officeDocument/2006/docPropsVTypes">
  <Template>Normal</Template>
  <TotalTime>47</TotalTime>
  <Pages>3</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BFI</Company>
  <LinksUpToDate>false</LinksUpToDate>
  <CharactersWithSpaces>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MCFARLINGT</dc:creator>
  <cp:keywords/>
  <dc:description/>
  <cp:lastModifiedBy>GERAGHTYC</cp:lastModifiedBy>
  <cp:revision>9</cp:revision>
  <cp:lastPrinted>2020-07-28T19:29:00Z</cp:lastPrinted>
  <dcterms:created xsi:type="dcterms:W3CDTF">2020-08-13T09:43:00Z</dcterms:created>
  <dcterms:modified xsi:type="dcterms:W3CDTF">2020-08-13T10:30:00Z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0x010100F1867C80AE647D40B8D1DA5FEC3AD96F</vt:lpwstr>
  </property>
</Properties>
</file>